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63CA9" w14:textId="77777777" w:rsidR="00DC59D2" w:rsidRDefault="00DC59D2" w:rsidP="00E81A12">
      <w:pPr>
        <w:jc w:val="center"/>
        <w:rPr>
          <w:rFonts w:ascii="Arial" w:hAnsi="Arial" w:cs="Arial"/>
          <w:b/>
          <w:bCs/>
        </w:rPr>
      </w:pPr>
      <w:r>
        <w:rPr>
          <w:rFonts w:ascii="Arial" w:hAnsi="Arial" w:cs="Arial"/>
          <w:b/>
          <w:bCs/>
        </w:rPr>
        <w:t>SECTION XII</w:t>
      </w:r>
    </w:p>
    <w:p w14:paraId="6E91EFB7" w14:textId="77777777" w:rsidR="00DC59D2" w:rsidRDefault="00DC59D2" w:rsidP="00141E75">
      <w:pPr>
        <w:jc w:val="center"/>
        <w:rPr>
          <w:rFonts w:ascii="Arial" w:hAnsi="Arial" w:cs="Arial"/>
          <w:b/>
          <w:bCs/>
        </w:rPr>
      </w:pPr>
    </w:p>
    <w:p w14:paraId="6FA634E4" w14:textId="77777777" w:rsidR="00DC59D2" w:rsidRDefault="00DC59D2" w:rsidP="00141E75">
      <w:pPr>
        <w:jc w:val="center"/>
        <w:rPr>
          <w:rFonts w:ascii="Arial" w:hAnsi="Arial" w:cs="Arial"/>
          <w:b/>
          <w:bCs/>
        </w:rPr>
      </w:pPr>
      <w:r>
        <w:rPr>
          <w:rFonts w:ascii="Arial" w:hAnsi="Arial" w:cs="Arial"/>
          <w:b/>
          <w:bCs/>
        </w:rPr>
        <w:t>Mental Health Care and Substance Use Services</w:t>
      </w:r>
    </w:p>
    <w:p w14:paraId="564800F1" w14:textId="77777777" w:rsidR="00DC59D2" w:rsidRDefault="00DC59D2" w:rsidP="00141E75">
      <w:pPr>
        <w:jc w:val="center"/>
        <w:rPr>
          <w:rFonts w:ascii="Arial" w:hAnsi="Arial" w:cs="Arial"/>
          <w:b/>
          <w:bCs/>
        </w:rPr>
      </w:pPr>
    </w:p>
    <w:p w14:paraId="23590FF8" w14:textId="77777777" w:rsidR="006C0489" w:rsidRPr="003E2D6C" w:rsidRDefault="006C0489" w:rsidP="003E2D6C">
      <w:pPr>
        <w:autoSpaceDE w:val="0"/>
        <w:autoSpaceDN w:val="0"/>
        <w:adjustRightInd w:val="0"/>
        <w:jc w:val="center"/>
        <w:rPr>
          <w:rFonts w:ascii="Arial" w:hAnsi="Arial" w:cs="Arial"/>
          <w:i/>
        </w:rPr>
      </w:pPr>
      <w:r>
        <w:rPr>
          <w:rFonts w:ascii="Arial" w:hAnsi="Arial" w:cs="Arial"/>
          <w:i/>
          <w:iCs/>
        </w:rPr>
        <w:t xml:space="preserve">{Drafting Note:  </w:t>
      </w:r>
      <w:r w:rsidR="001D3D2B">
        <w:rPr>
          <w:rFonts w:ascii="Arial" w:hAnsi="Arial" w:cs="Arial"/>
          <w:i/>
          <w:iCs/>
        </w:rPr>
        <w:t>Use</w:t>
      </w:r>
      <w:r w:rsidR="00CB2D2D">
        <w:rPr>
          <w:rFonts w:ascii="Arial" w:hAnsi="Arial" w:cs="Arial"/>
          <w:i/>
        </w:rPr>
        <w:t xml:space="preserve"> for individual, small group</w:t>
      </w:r>
      <w:r w:rsidR="001D3D2B">
        <w:rPr>
          <w:rFonts w:ascii="Arial" w:hAnsi="Arial" w:cs="Arial"/>
          <w:i/>
        </w:rPr>
        <w:t>,</w:t>
      </w:r>
      <w:r w:rsidR="00CB2D2D">
        <w:rPr>
          <w:rFonts w:ascii="Arial" w:hAnsi="Arial" w:cs="Arial"/>
          <w:i/>
        </w:rPr>
        <w:t xml:space="preserve"> and </w:t>
      </w:r>
      <w:r>
        <w:rPr>
          <w:rFonts w:ascii="Arial" w:hAnsi="Arial" w:cs="Arial"/>
          <w:i/>
          <w:iCs/>
        </w:rPr>
        <w:t>large group coverage.}</w:t>
      </w:r>
    </w:p>
    <w:p w14:paraId="2AC65E95" w14:textId="77777777" w:rsidR="006C0489" w:rsidRDefault="006C0489" w:rsidP="00141E75">
      <w:pPr>
        <w:autoSpaceDE w:val="0"/>
        <w:autoSpaceDN w:val="0"/>
        <w:adjustRightInd w:val="0"/>
        <w:rPr>
          <w:rFonts w:ascii="Arial" w:hAnsi="Arial" w:cs="Arial"/>
        </w:rPr>
      </w:pPr>
    </w:p>
    <w:p w14:paraId="17274A88" w14:textId="77777777" w:rsidR="00A32392" w:rsidRDefault="00DC59D2" w:rsidP="00141E75">
      <w:pPr>
        <w:autoSpaceDE w:val="0"/>
        <w:autoSpaceDN w:val="0"/>
        <w:adjustRightInd w:val="0"/>
        <w:rPr>
          <w:rFonts w:ascii="Arial" w:hAnsi="Arial" w:cs="Arial"/>
        </w:rPr>
      </w:pPr>
      <w:r w:rsidRPr="0015220A">
        <w:rPr>
          <w:rFonts w:ascii="Arial" w:hAnsi="Arial" w:cs="Arial"/>
        </w:rPr>
        <w:t>Please refer to the Schedule of Benefits</w:t>
      </w:r>
      <w:r>
        <w:rPr>
          <w:rFonts w:ascii="Arial" w:hAnsi="Arial" w:cs="Arial"/>
        </w:rPr>
        <w:t xml:space="preserve"> section of this [Certificate; Contract; Policy]</w:t>
      </w:r>
      <w:r w:rsidRPr="0015220A">
        <w:rPr>
          <w:rFonts w:ascii="Arial" w:hAnsi="Arial" w:cs="Arial"/>
        </w:rPr>
        <w:t xml:space="preserve"> for Cost-Sharing requirements, day or visit limits, </w:t>
      </w:r>
      <w:r>
        <w:rPr>
          <w:rFonts w:ascii="Arial" w:hAnsi="Arial" w:cs="Arial"/>
        </w:rPr>
        <w:t>and any Preauthorization or R</w:t>
      </w:r>
      <w:r w:rsidRPr="0015220A">
        <w:rPr>
          <w:rFonts w:ascii="Arial" w:hAnsi="Arial" w:cs="Arial"/>
        </w:rPr>
        <w:t>eferral requirements that apply to these benefits</w:t>
      </w:r>
      <w:r w:rsidR="00CA3E5B">
        <w:rPr>
          <w:rFonts w:ascii="Arial" w:hAnsi="Arial" w:cs="Arial"/>
        </w:rPr>
        <w:t xml:space="preserve"> which are no more restrictive than those that apply to medical and surgical benefits in accordance with the federal Mental Health Parity and Addiction Equity Act of 2008</w:t>
      </w:r>
      <w:r>
        <w:rPr>
          <w:rFonts w:ascii="Arial" w:hAnsi="Arial" w:cs="Arial"/>
        </w:rPr>
        <w:t>.</w:t>
      </w:r>
      <w:r w:rsidR="00CA3E5B">
        <w:rPr>
          <w:rFonts w:ascii="Arial" w:hAnsi="Arial" w:cs="Arial"/>
        </w:rPr>
        <w:t xml:space="preserve">  </w:t>
      </w:r>
    </w:p>
    <w:p w14:paraId="5962F30F" w14:textId="77777777" w:rsidR="00DC59D2" w:rsidRPr="00CA3E5B" w:rsidRDefault="00DC59D2" w:rsidP="00141E75">
      <w:pPr>
        <w:autoSpaceDE w:val="0"/>
        <w:autoSpaceDN w:val="0"/>
        <w:adjustRightInd w:val="0"/>
        <w:rPr>
          <w:rFonts w:ascii="Arial" w:hAnsi="Arial" w:cs="Arial"/>
        </w:rPr>
      </w:pPr>
      <w:r w:rsidRPr="0015220A">
        <w:rPr>
          <w:rFonts w:ascii="Arial" w:hAnsi="Arial" w:cs="Arial"/>
          <w:i/>
          <w:iCs/>
        </w:rPr>
        <w:t xml:space="preserve">{Drafting Note:  HMOs </w:t>
      </w:r>
      <w:r>
        <w:rPr>
          <w:rFonts w:ascii="Arial" w:hAnsi="Arial" w:cs="Arial"/>
          <w:i/>
          <w:iCs/>
        </w:rPr>
        <w:t xml:space="preserve">and gatekeeper EPO products </w:t>
      </w:r>
      <w:r w:rsidRPr="0015220A">
        <w:rPr>
          <w:rFonts w:ascii="Arial" w:hAnsi="Arial" w:cs="Arial"/>
          <w:i/>
          <w:iCs/>
        </w:rPr>
        <w:t>may not impose</w:t>
      </w:r>
      <w:r>
        <w:rPr>
          <w:rFonts w:ascii="Arial" w:hAnsi="Arial" w:cs="Arial"/>
          <w:i/>
          <w:iCs/>
        </w:rPr>
        <w:t xml:space="preserve"> </w:t>
      </w:r>
      <w:r w:rsidRPr="0015220A">
        <w:rPr>
          <w:rFonts w:ascii="Arial" w:hAnsi="Arial" w:cs="Arial"/>
          <w:i/>
          <w:iCs/>
        </w:rPr>
        <w:t>preauthorization requirements on the mem</w:t>
      </w:r>
      <w:r>
        <w:rPr>
          <w:rFonts w:ascii="Arial" w:hAnsi="Arial" w:cs="Arial"/>
          <w:i/>
          <w:iCs/>
        </w:rPr>
        <w:t>ber for in-network coverage</w:t>
      </w:r>
      <w:r w:rsidRPr="0015220A">
        <w:rPr>
          <w:rFonts w:ascii="Arial" w:hAnsi="Arial" w:cs="Arial"/>
          <w:i/>
          <w:iCs/>
        </w:rPr>
        <w:t>.}</w:t>
      </w:r>
    </w:p>
    <w:p w14:paraId="4413745E" w14:textId="77777777" w:rsidR="00DC59D2" w:rsidRDefault="00DC59D2" w:rsidP="00141E75">
      <w:pPr>
        <w:rPr>
          <w:rFonts w:ascii="Arial" w:hAnsi="Arial" w:cs="Arial"/>
        </w:rPr>
      </w:pPr>
    </w:p>
    <w:p w14:paraId="396425E5" w14:textId="77777777" w:rsidR="00F23A83" w:rsidRPr="00F23A83" w:rsidRDefault="00B41EEA" w:rsidP="00B41EEA">
      <w:pPr>
        <w:tabs>
          <w:tab w:val="left" w:pos="360"/>
        </w:tabs>
        <w:rPr>
          <w:rFonts w:ascii="Arial" w:hAnsi="Arial" w:cs="Arial"/>
          <w:b/>
          <w:bCs/>
        </w:rPr>
      </w:pPr>
      <w:r>
        <w:rPr>
          <w:rFonts w:ascii="Arial" w:hAnsi="Arial" w:cs="Arial"/>
          <w:b/>
          <w:bCs/>
        </w:rPr>
        <w:t xml:space="preserve">A.  </w:t>
      </w:r>
      <w:r w:rsidR="00DC59D2" w:rsidRPr="0074609C">
        <w:rPr>
          <w:rFonts w:ascii="Arial" w:hAnsi="Arial" w:cs="Arial"/>
          <w:b/>
          <w:bCs/>
        </w:rPr>
        <w:t>Mental Health Care Services</w:t>
      </w:r>
      <w:r w:rsidR="00DC59D2">
        <w:rPr>
          <w:rFonts w:ascii="Arial" w:hAnsi="Arial" w:cs="Arial"/>
          <w:b/>
          <w:bCs/>
        </w:rPr>
        <w:t>.</w:t>
      </w:r>
      <w:r w:rsidR="00541725">
        <w:rPr>
          <w:rFonts w:ascii="Arial" w:hAnsi="Arial" w:cs="Arial"/>
          <w:b/>
          <w:bCs/>
        </w:rPr>
        <w:t xml:space="preserve">  </w:t>
      </w:r>
      <w:r w:rsidR="00541725" w:rsidRPr="00541725">
        <w:rPr>
          <w:rFonts w:ascii="Arial" w:hAnsi="Arial" w:cs="Arial"/>
          <w:bCs/>
        </w:rPr>
        <w:t xml:space="preserve">We </w:t>
      </w:r>
      <w:r w:rsidR="00A9296E">
        <w:rPr>
          <w:rFonts w:ascii="Arial" w:hAnsi="Arial" w:cs="Arial"/>
          <w:bCs/>
        </w:rPr>
        <w:t>C</w:t>
      </w:r>
      <w:r w:rsidR="00541725" w:rsidRPr="00541725">
        <w:rPr>
          <w:rFonts w:ascii="Arial" w:hAnsi="Arial" w:cs="Arial"/>
          <w:bCs/>
        </w:rPr>
        <w:t>over the following mental health care services</w:t>
      </w:r>
      <w:r w:rsidR="00541725">
        <w:rPr>
          <w:rFonts w:ascii="Arial" w:hAnsi="Arial" w:cs="Arial"/>
          <w:bCs/>
        </w:rPr>
        <w:t xml:space="preserve"> to treat a mental health condition</w:t>
      </w:r>
      <w:r w:rsidR="00541725" w:rsidRPr="00541725">
        <w:rPr>
          <w:rFonts w:ascii="Arial" w:hAnsi="Arial" w:cs="Arial"/>
          <w:bCs/>
        </w:rPr>
        <w:t xml:space="preserve">.  </w:t>
      </w:r>
      <w:r w:rsidR="00541725" w:rsidRPr="00541725">
        <w:rPr>
          <w:rFonts w:ascii="Arial" w:hAnsi="Arial" w:cs="Arial"/>
          <w:color w:val="000000"/>
        </w:rPr>
        <w:t xml:space="preserve">For purposes of this benefit, “mental health condition” means any mental health disorder as defined in the most recent edition of the </w:t>
      </w:r>
      <w:r w:rsidR="00F23A83">
        <w:rPr>
          <w:rFonts w:ascii="Arial" w:hAnsi="Arial" w:cs="Arial"/>
          <w:color w:val="000000"/>
        </w:rPr>
        <w:t>[</w:t>
      </w:r>
      <w:r w:rsidR="00541725" w:rsidRPr="00541725">
        <w:rPr>
          <w:rFonts w:ascii="Arial" w:hAnsi="Arial" w:cs="Arial"/>
          <w:color w:val="000000"/>
        </w:rPr>
        <w:t>Diagnostic and Statistical Manual of Mental Disorders</w:t>
      </w:r>
      <w:r w:rsidR="00F23A83">
        <w:rPr>
          <w:rFonts w:ascii="Arial" w:hAnsi="Arial" w:cs="Arial"/>
          <w:color w:val="000000"/>
        </w:rPr>
        <w:t>]</w:t>
      </w:r>
      <w:r w:rsidR="00541725" w:rsidRPr="00541725">
        <w:rPr>
          <w:rFonts w:ascii="Arial" w:hAnsi="Arial" w:cs="Arial"/>
          <w:color w:val="000000"/>
        </w:rPr>
        <w:t>.</w:t>
      </w:r>
    </w:p>
    <w:p w14:paraId="520EA3AC" w14:textId="77777777" w:rsidR="00F23A83" w:rsidRPr="00F23A83" w:rsidRDefault="00F23A83" w:rsidP="00F23A83">
      <w:pPr>
        <w:rPr>
          <w:rFonts w:ascii="Arial" w:hAnsi="Arial" w:cs="Arial"/>
          <w:i/>
          <w:color w:val="000000"/>
        </w:rPr>
      </w:pPr>
      <w:r>
        <w:rPr>
          <w:rFonts w:ascii="Arial" w:hAnsi="Arial" w:cs="Arial"/>
          <w:i/>
          <w:color w:val="000000"/>
        </w:rPr>
        <w:t>{</w:t>
      </w:r>
      <w:r w:rsidRPr="00F23A83">
        <w:rPr>
          <w:rFonts w:ascii="Arial" w:hAnsi="Arial" w:cs="Arial"/>
          <w:i/>
          <w:color w:val="000000"/>
        </w:rPr>
        <w:t xml:space="preserve">Drafting Note: </w:t>
      </w:r>
      <w:r>
        <w:rPr>
          <w:rFonts w:ascii="Arial" w:hAnsi="Arial" w:cs="Arial"/>
          <w:i/>
          <w:color w:val="000000"/>
        </w:rPr>
        <w:t xml:space="preserve"> </w:t>
      </w:r>
      <w:r w:rsidRPr="00F23A83">
        <w:rPr>
          <w:rFonts w:ascii="Arial" w:hAnsi="Arial" w:cs="Arial"/>
          <w:i/>
          <w:color w:val="000000"/>
        </w:rPr>
        <w:t xml:space="preserve">If using </w:t>
      </w:r>
      <w:r w:rsidR="00975E91">
        <w:rPr>
          <w:rFonts w:ascii="Arial" w:hAnsi="Arial" w:cs="Arial"/>
          <w:i/>
          <w:color w:val="000000"/>
        </w:rPr>
        <w:t>a source other than the</w:t>
      </w:r>
      <w:r w:rsidRPr="00F23A83">
        <w:rPr>
          <w:rFonts w:ascii="Arial" w:hAnsi="Arial" w:cs="Arial"/>
          <w:i/>
          <w:color w:val="000000"/>
        </w:rPr>
        <w:t xml:space="preserve"> Diagnostic and Statistical Manual of Mental Disorders</w:t>
      </w:r>
      <w:r>
        <w:rPr>
          <w:rFonts w:ascii="Arial" w:hAnsi="Arial" w:cs="Arial"/>
          <w:i/>
          <w:color w:val="000000"/>
        </w:rPr>
        <w:t xml:space="preserve"> for the definition of mental health condition</w:t>
      </w:r>
      <w:r w:rsidRPr="00F23A83">
        <w:rPr>
          <w:rFonts w:ascii="Arial" w:hAnsi="Arial" w:cs="Arial"/>
          <w:i/>
          <w:color w:val="000000"/>
        </w:rPr>
        <w:t xml:space="preserve">, </w:t>
      </w:r>
      <w:r>
        <w:rPr>
          <w:rFonts w:ascii="Arial" w:hAnsi="Arial" w:cs="Arial"/>
          <w:i/>
          <w:color w:val="000000"/>
        </w:rPr>
        <w:t>insert</w:t>
      </w:r>
      <w:r w:rsidRPr="00F23A83">
        <w:rPr>
          <w:rFonts w:ascii="Arial" w:hAnsi="Arial" w:cs="Arial"/>
          <w:i/>
          <w:color w:val="000000"/>
        </w:rPr>
        <w:t xml:space="preserve"> </w:t>
      </w:r>
      <w:r>
        <w:rPr>
          <w:rFonts w:ascii="Arial" w:hAnsi="Arial" w:cs="Arial"/>
          <w:i/>
          <w:color w:val="000000"/>
        </w:rPr>
        <w:t>the name of the</w:t>
      </w:r>
      <w:r w:rsidRPr="00F23A83">
        <w:rPr>
          <w:rFonts w:ascii="Arial" w:hAnsi="Arial" w:cs="Arial"/>
          <w:i/>
          <w:color w:val="000000"/>
        </w:rPr>
        <w:t xml:space="preserve"> </w:t>
      </w:r>
      <w:r w:rsidR="00975E91">
        <w:rPr>
          <w:rFonts w:ascii="Arial" w:hAnsi="Arial" w:cs="Arial"/>
          <w:i/>
          <w:color w:val="000000"/>
        </w:rPr>
        <w:t xml:space="preserve">source which must be a </w:t>
      </w:r>
      <w:r w:rsidRPr="00F23A83">
        <w:rPr>
          <w:rFonts w:ascii="Arial" w:hAnsi="Arial" w:cs="Arial"/>
          <w:i/>
          <w:color w:val="000000"/>
        </w:rPr>
        <w:t>generally recognized independent stand</w:t>
      </w:r>
      <w:r w:rsidR="00975E91">
        <w:rPr>
          <w:rFonts w:ascii="Arial" w:hAnsi="Arial" w:cs="Arial"/>
          <w:i/>
          <w:color w:val="000000"/>
        </w:rPr>
        <w:t>ard of current medical practice, such as the International Classification of Diseases</w:t>
      </w:r>
      <w:r w:rsidRPr="00F23A83">
        <w:rPr>
          <w:rFonts w:ascii="Arial" w:hAnsi="Arial" w:cs="Arial"/>
          <w:i/>
          <w:color w:val="000000"/>
        </w:rPr>
        <w:t>.</w:t>
      </w:r>
      <w:r>
        <w:rPr>
          <w:rFonts w:ascii="Arial" w:hAnsi="Arial" w:cs="Arial"/>
          <w:i/>
          <w:color w:val="000000"/>
        </w:rPr>
        <w:t>}</w:t>
      </w:r>
    </w:p>
    <w:p w14:paraId="16A9E364" w14:textId="77777777" w:rsidR="00541725" w:rsidRPr="00A17000" w:rsidRDefault="00541725" w:rsidP="00541725">
      <w:pPr>
        <w:tabs>
          <w:tab w:val="left" w:pos="360"/>
        </w:tabs>
        <w:rPr>
          <w:rFonts w:ascii="Arial" w:hAnsi="Arial" w:cs="Arial"/>
          <w:b/>
          <w:bCs/>
        </w:rPr>
      </w:pPr>
    </w:p>
    <w:p w14:paraId="0E852802" w14:textId="77777777" w:rsidR="00DC59D2" w:rsidRPr="00AF2601" w:rsidRDefault="00DC59D2" w:rsidP="00AF2601">
      <w:pPr>
        <w:numPr>
          <w:ilvl w:val="0"/>
          <w:numId w:val="4"/>
        </w:numPr>
        <w:rPr>
          <w:rFonts w:ascii="Arial" w:hAnsi="Arial" w:cs="Arial"/>
          <w:b/>
          <w:bCs/>
          <w:color w:val="000000"/>
        </w:rPr>
      </w:pPr>
      <w:r w:rsidRPr="002A3CA4">
        <w:rPr>
          <w:rFonts w:ascii="Arial" w:hAnsi="Arial" w:cs="Arial"/>
          <w:b/>
          <w:bCs/>
        </w:rPr>
        <w:t>Inpatient Services</w:t>
      </w:r>
      <w:r>
        <w:rPr>
          <w:rFonts w:ascii="Arial" w:hAnsi="Arial" w:cs="Arial"/>
          <w:b/>
          <w:bCs/>
        </w:rPr>
        <w:t xml:space="preserve">.  </w:t>
      </w:r>
      <w:r w:rsidRPr="00A93375">
        <w:rPr>
          <w:rFonts w:ascii="Arial" w:hAnsi="Arial" w:cs="Arial"/>
        </w:rPr>
        <w:t xml:space="preserve">We Cover inpatient mental health care services relating to the diagnosis and treatment of </w:t>
      </w:r>
      <w:r w:rsidR="00523FB2">
        <w:rPr>
          <w:rFonts w:ascii="Arial" w:hAnsi="Arial" w:cs="Arial"/>
        </w:rPr>
        <w:t>mental health conditions</w:t>
      </w:r>
      <w:r w:rsidRPr="00A93375">
        <w:rPr>
          <w:rFonts w:ascii="Arial" w:hAnsi="Arial" w:cs="Arial"/>
        </w:rPr>
        <w:t xml:space="preserve"> comparable to </w:t>
      </w:r>
      <w:r w:rsidR="00EE4CB5">
        <w:rPr>
          <w:rFonts w:ascii="Arial" w:hAnsi="Arial" w:cs="Arial"/>
        </w:rPr>
        <w:t>other similar Hospital, medical</w:t>
      </w:r>
      <w:r w:rsidRPr="00A93375">
        <w:rPr>
          <w:rFonts w:ascii="Arial" w:hAnsi="Arial" w:cs="Arial"/>
        </w:rPr>
        <w:t xml:space="preserve"> and surgical coverage provided </w:t>
      </w:r>
      <w:r w:rsidRPr="00CF1D43">
        <w:rPr>
          <w:rFonts w:ascii="Arial" w:hAnsi="Arial" w:cs="Arial"/>
          <w:color w:val="000000"/>
        </w:rPr>
        <w:t xml:space="preserve">under this [Certificate; Contract; Policy].  Coverage for inpatient services for mental health care </w:t>
      </w:r>
      <w:r>
        <w:rPr>
          <w:rFonts w:ascii="Arial" w:hAnsi="Arial" w:cs="Arial"/>
          <w:color w:val="000000"/>
        </w:rPr>
        <w:t xml:space="preserve">is limited to </w:t>
      </w:r>
      <w:r w:rsidRPr="00CF1D43">
        <w:rPr>
          <w:rFonts w:ascii="Arial" w:hAnsi="Arial" w:cs="Arial"/>
          <w:color w:val="000000"/>
        </w:rPr>
        <w:t xml:space="preserve">Facilities defined </w:t>
      </w:r>
      <w:r>
        <w:rPr>
          <w:rFonts w:ascii="Arial" w:hAnsi="Arial" w:cs="Arial"/>
          <w:color w:val="000000"/>
        </w:rPr>
        <w:t>in</w:t>
      </w:r>
      <w:r w:rsidRPr="00CF1D43">
        <w:rPr>
          <w:rFonts w:ascii="Arial" w:hAnsi="Arial" w:cs="Arial"/>
          <w:color w:val="000000"/>
        </w:rPr>
        <w:t xml:space="preserve"> New York Mental Hygiene Law </w:t>
      </w:r>
      <w:r w:rsidR="0009373C">
        <w:rPr>
          <w:rFonts w:ascii="Arial" w:hAnsi="Arial" w:cs="Arial"/>
          <w:color w:val="000000"/>
        </w:rPr>
        <w:t>Section</w:t>
      </w:r>
      <w:r w:rsidRPr="00CF1D43">
        <w:rPr>
          <w:rFonts w:ascii="Arial" w:hAnsi="Arial" w:cs="Arial"/>
          <w:color w:val="000000"/>
        </w:rPr>
        <w:t xml:space="preserve"> 1.03</w:t>
      </w:r>
      <w:r>
        <w:rPr>
          <w:rFonts w:ascii="Arial" w:hAnsi="Arial" w:cs="Arial"/>
          <w:color w:val="000000"/>
        </w:rPr>
        <w:t>(10)</w:t>
      </w:r>
      <w:r w:rsidR="000B4000">
        <w:rPr>
          <w:rFonts w:ascii="Arial" w:hAnsi="Arial" w:cs="Arial"/>
          <w:color w:val="000000"/>
        </w:rPr>
        <w:t>,</w:t>
      </w:r>
      <w:r>
        <w:rPr>
          <w:rFonts w:ascii="Arial" w:hAnsi="Arial" w:cs="Arial"/>
          <w:color w:val="000000"/>
        </w:rPr>
        <w:t xml:space="preserve"> such as: </w:t>
      </w:r>
      <w:r w:rsidRPr="00CF1D43">
        <w:rPr>
          <w:rFonts w:ascii="Arial" w:hAnsi="Arial" w:cs="Arial"/>
          <w:color w:val="000000"/>
        </w:rPr>
        <w:t xml:space="preserve">  </w:t>
      </w:r>
    </w:p>
    <w:p w14:paraId="255C7C71" w14:textId="77777777" w:rsidR="00DC59D2" w:rsidRPr="00CF1D43" w:rsidRDefault="00AD5EBC" w:rsidP="00F60876">
      <w:pPr>
        <w:numPr>
          <w:ilvl w:val="1"/>
          <w:numId w:val="4"/>
        </w:numPr>
        <w:rPr>
          <w:rFonts w:ascii="Arial" w:hAnsi="Arial" w:cs="Arial"/>
          <w:b/>
          <w:bCs/>
          <w:color w:val="000000"/>
        </w:rPr>
      </w:pPr>
      <w:r>
        <w:rPr>
          <w:rFonts w:ascii="Arial" w:hAnsi="Arial" w:cs="Arial"/>
          <w:color w:val="000000"/>
        </w:rPr>
        <w:t>A p</w:t>
      </w:r>
      <w:r w:rsidR="00DC59D2" w:rsidRPr="00CF1D43">
        <w:rPr>
          <w:rFonts w:ascii="Arial" w:hAnsi="Arial" w:cs="Arial"/>
          <w:color w:val="000000"/>
        </w:rPr>
        <w:t xml:space="preserve">sychiatric center or inpatient Facility under the jurisdiction of the </w:t>
      </w:r>
      <w:r w:rsidR="00DC59D2">
        <w:rPr>
          <w:rFonts w:ascii="Arial" w:hAnsi="Arial" w:cs="Arial"/>
          <w:color w:val="000000"/>
        </w:rPr>
        <w:t xml:space="preserve">New York State </w:t>
      </w:r>
      <w:r w:rsidR="00DC59D2" w:rsidRPr="00CF1D43">
        <w:rPr>
          <w:rFonts w:ascii="Arial" w:hAnsi="Arial" w:cs="Arial"/>
          <w:color w:val="000000"/>
        </w:rPr>
        <w:t xml:space="preserve">Office of Mental Health; </w:t>
      </w:r>
    </w:p>
    <w:p w14:paraId="681EB8DD" w14:textId="77777777" w:rsidR="00DC59D2" w:rsidRPr="00CF1D43" w:rsidRDefault="00F60876" w:rsidP="00F60876">
      <w:pPr>
        <w:numPr>
          <w:ilvl w:val="1"/>
          <w:numId w:val="4"/>
        </w:numPr>
        <w:rPr>
          <w:rFonts w:ascii="Arial" w:hAnsi="Arial" w:cs="Arial"/>
          <w:b/>
          <w:bCs/>
          <w:color w:val="000000"/>
        </w:rPr>
      </w:pPr>
      <w:r w:rsidRPr="00CF1D43">
        <w:rPr>
          <w:rFonts w:ascii="Arial" w:hAnsi="Arial" w:cs="Arial"/>
          <w:color w:val="000000"/>
        </w:rPr>
        <w:t>A</w:t>
      </w:r>
      <w:r w:rsidR="00964A15" w:rsidRPr="00CF1D43">
        <w:rPr>
          <w:rFonts w:ascii="Arial" w:hAnsi="Arial" w:cs="Arial"/>
          <w:color w:val="000000"/>
        </w:rPr>
        <w:t xml:space="preserve"> state</w:t>
      </w:r>
      <w:r w:rsidR="00DC59D2" w:rsidRPr="00CF1D43">
        <w:rPr>
          <w:rFonts w:ascii="Arial" w:hAnsi="Arial" w:cs="Arial"/>
          <w:color w:val="000000"/>
        </w:rPr>
        <w:t xml:space="preserve"> or local government run psychiatric inpatient Facility; </w:t>
      </w:r>
    </w:p>
    <w:p w14:paraId="7DA6F0DD" w14:textId="77777777" w:rsidR="00DC59D2" w:rsidRPr="00CF1D43" w:rsidRDefault="00F60876" w:rsidP="00F60876">
      <w:pPr>
        <w:numPr>
          <w:ilvl w:val="1"/>
          <w:numId w:val="4"/>
        </w:numPr>
        <w:rPr>
          <w:rFonts w:ascii="Arial" w:hAnsi="Arial" w:cs="Arial"/>
          <w:b/>
          <w:bCs/>
          <w:color w:val="000000"/>
        </w:rPr>
      </w:pPr>
      <w:r w:rsidRPr="00CF1D43">
        <w:rPr>
          <w:rFonts w:ascii="Arial" w:hAnsi="Arial" w:cs="Arial"/>
          <w:color w:val="000000"/>
        </w:rPr>
        <w:t>A</w:t>
      </w:r>
      <w:r w:rsidR="008F71E5">
        <w:rPr>
          <w:rFonts w:ascii="Arial" w:hAnsi="Arial" w:cs="Arial"/>
          <w:color w:val="000000"/>
        </w:rPr>
        <w:t xml:space="preserve"> </w:t>
      </w:r>
      <w:r w:rsidR="00964A15" w:rsidRPr="00CF1D43">
        <w:rPr>
          <w:rFonts w:ascii="Arial" w:hAnsi="Arial" w:cs="Arial"/>
          <w:color w:val="000000"/>
        </w:rPr>
        <w:t>part</w:t>
      </w:r>
      <w:r w:rsidR="00DC59D2" w:rsidRPr="00CF1D43">
        <w:rPr>
          <w:rFonts w:ascii="Arial" w:hAnsi="Arial" w:cs="Arial"/>
          <w:color w:val="000000"/>
        </w:rPr>
        <w:t xml:space="preserve"> of a Hospital providing inpatient mental health</w:t>
      </w:r>
      <w:r w:rsidR="00685D55">
        <w:rPr>
          <w:rFonts w:ascii="Arial" w:hAnsi="Arial" w:cs="Arial"/>
          <w:color w:val="000000"/>
        </w:rPr>
        <w:t xml:space="preserve"> care</w:t>
      </w:r>
      <w:r w:rsidR="00DC59D2" w:rsidRPr="00CF1D43">
        <w:rPr>
          <w:rFonts w:ascii="Arial" w:hAnsi="Arial" w:cs="Arial"/>
          <w:color w:val="000000"/>
        </w:rPr>
        <w:t xml:space="preserve"> services under an operating certificate issued by the </w:t>
      </w:r>
      <w:r w:rsidR="00DC59D2">
        <w:rPr>
          <w:rFonts w:ascii="Arial" w:hAnsi="Arial" w:cs="Arial"/>
          <w:color w:val="000000"/>
        </w:rPr>
        <w:t xml:space="preserve">New York State </w:t>
      </w:r>
      <w:r w:rsidR="00DC59D2" w:rsidRPr="00CF1D43">
        <w:rPr>
          <w:rFonts w:ascii="Arial" w:hAnsi="Arial" w:cs="Arial"/>
          <w:color w:val="000000"/>
        </w:rPr>
        <w:t xml:space="preserve">Commissioner of Mental Health; </w:t>
      </w:r>
    </w:p>
    <w:p w14:paraId="087354C9" w14:textId="77777777" w:rsidR="00E27B82" w:rsidRDefault="00F60876" w:rsidP="00425FC1">
      <w:pPr>
        <w:numPr>
          <w:ilvl w:val="1"/>
          <w:numId w:val="4"/>
        </w:numPr>
        <w:rPr>
          <w:rFonts w:ascii="Arial" w:hAnsi="Arial" w:cs="Arial"/>
          <w:b/>
          <w:bCs/>
          <w:color w:val="000000"/>
        </w:rPr>
      </w:pPr>
      <w:r w:rsidRPr="00CF1D43">
        <w:rPr>
          <w:rFonts w:ascii="Arial" w:hAnsi="Arial" w:cs="Arial"/>
          <w:color w:val="000000"/>
        </w:rPr>
        <w:t>A</w:t>
      </w:r>
      <w:r w:rsidR="00964A15" w:rsidRPr="00CF1D43">
        <w:rPr>
          <w:rFonts w:ascii="Arial" w:hAnsi="Arial" w:cs="Arial"/>
          <w:color w:val="000000"/>
        </w:rPr>
        <w:t xml:space="preserve"> comprehensive</w:t>
      </w:r>
      <w:r w:rsidR="00DC59D2" w:rsidRPr="00ED3F1A">
        <w:rPr>
          <w:rFonts w:ascii="Arial" w:hAnsi="Arial" w:cs="Arial"/>
          <w:color w:val="000000"/>
        </w:rPr>
        <w:t xml:space="preserve"> psychiatric emergency program</w:t>
      </w:r>
      <w:r w:rsidR="00DC59D2" w:rsidRPr="00CF1D43">
        <w:rPr>
          <w:rFonts w:ascii="Arial" w:hAnsi="Arial" w:cs="Arial"/>
          <w:color w:val="000000"/>
        </w:rPr>
        <w:t xml:space="preserve"> or other Facility providing inpatient mental health care that has</w:t>
      </w:r>
      <w:r w:rsidR="00685D55">
        <w:rPr>
          <w:rFonts w:ascii="Arial" w:hAnsi="Arial" w:cs="Arial"/>
          <w:color w:val="000000"/>
        </w:rPr>
        <w:t xml:space="preserve"> been issued</w:t>
      </w:r>
      <w:r w:rsidR="00DC59D2" w:rsidRPr="00CF1D43">
        <w:rPr>
          <w:rFonts w:ascii="Arial" w:hAnsi="Arial" w:cs="Arial"/>
          <w:color w:val="000000"/>
        </w:rPr>
        <w:t xml:space="preserve"> an operating certificate by the </w:t>
      </w:r>
      <w:r w:rsidR="00DC59D2">
        <w:rPr>
          <w:rFonts w:ascii="Arial" w:hAnsi="Arial" w:cs="Arial"/>
          <w:color w:val="000000"/>
        </w:rPr>
        <w:t xml:space="preserve">New York State </w:t>
      </w:r>
      <w:r w:rsidR="00DC59D2" w:rsidRPr="00CF1D43">
        <w:rPr>
          <w:rFonts w:ascii="Arial" w:hAnsi="Arial" w:cs="Arial"/>
          <w:color w:val="000000"/>
        </w:rPr>
        <w:t>Commissioner of Mental Health</w:t>
      </w:r>
      <w:r w:rsidR="00DC59D2">
        <w:rPr>
          <w:rFonts w:ascii="Arial" w:hAnsi="Arial" w:cs="Arial"/>
          <w:color w:val="000000"/>
        </w:rPr>
        <w:t>;</w:t>
      </w:r>
    </w:p>
    <w:p w14:paraId="4B88584B" w14:textId="77777777" w:rsidR="00425FC1" w:rsidRPr="00425FC1" w:rsidRDefault="00425FC1" w:rsidP="00425FC1">
      <w:pPr>
        <w:ind w:left="1440"/>
        <w:rPr>
          <w:rFonts w:ascii="Arial" w:hAnsi="Arial" w:cs="Arial"/>
          <w:b/>
          <w:bCs/>
          <w:color w:val="000000"/>
        </w:rPr>
      </w:pPr>
    </w:p>
    <w:p w14:paraId="48B014B4" w14:textId="77777777" w:rsidR="00DC59D2" w:rsidRDefault="00DC59D2" w:rsidP="00BF3164">
      <w:pPr>
        <w:ind w:left="1080"/>
        <w:rPr>
          <w:rFonts w:ascii="Arial" w:hAnsi="Arial" w:cs="Arial"/>
          <w:color w:val="000000"/>
        </w:rPr>
      </w:pPr>
      <w:r>
        <w:rPr>
          <w:rFonts w:ascii="Arial" w:hAnsi="Arial" w:cs="Arial"/>
          <w:color w:val="000000"/>
        </w:rPr>
        <w:t>and, in other states, to similarly licensed or certified Facilities.</w:t>
      </w:r>
      <w:r w:rsidR="002D4360">
        <w:rPr>
          <w:rFonts w:ascii="Arial" w:hAnsi="Arial" w:cs="Arial"/>
          <w:color w:val="000000"/>
        </w:rPr>
        <w:t xml:space="preserve">  </w:t>
      </w:r>
      <w:r w:rsidR="00973577">
        <w:rPr>
          <w:rFonts w:ascii="Arial" w:hAnsi="Arial" w:cs="Arial"/>
          <w:color w:val="000000"/>
        </w:rPr>
        <w:t>[</w:t>
      </w:r>
      <w:r w:rsidR="002D4360" w:rsidRPr="002D4360">
        <w:rPr>
          <w:rFonts w:ascii="Arial" w:hAnsi="Arial" w:cs="Arial"/>
          <w:color w:val="000000"/>
        </w:rPr>
        <w:t>In the absence of a similarly licensed or certified Facility, the Facility must be accredited by the Joint Commission on Accreditation of Health Care Organizations or a national accreditation organization recognized by Us</w:t>
      </w:r>
      <w:r w:rsidR="002D4360">
        <w:rPr>
          <w:rFonts w:ascii="Arial" w:hAnsi="Arial" w:cs="Arial"/>
          <w:color w:val="000000"/>
        </w:rPr>
        <w:t>.</w:t>
      </w:r>
      <w:r w:rsidR="00973577">
        <w:rPr>
          <w:rFonts w:ascii="Arial" w:hAnsi="Arial" w:cs="Arial"/>
          <w:color w:val="000000"/>
        </w:rPr>
        <w:t>]</w:t>
      </w:r>
    </w:p>
    <w:p w14:paraId="261726F7" w14:textId="77777777" w:rsidR="00973577" w:rsidRDefault="00973577" w:rsidP="00BF3164">
      <w:pPr>
        <w:ind w:left="1080"/>
        <w:rPr>
          <w:rFonts w:ascii="Arial" w:hAnsi="Arial" w:cs="Arial"/>
          <w:color w:val="000000"/>
        </w:rPr>
      </w:pPr>
      <w:r w:rsidRPr="0015220A">
        <w:rPr>
          <w:rFonts w:ascii="Arial" w:hAnsi="Arial" w:cs="Arial"/>
          <w:i/>
          <w:iCs/>
        </w:rPr>
        <w:t xml:space="preserve">{Drafting Note:  </w:t>
      </w:r>
      <w:r>
        <w:rPr>
          <w:rFonts w:ascii="Arial" w:hAnsi="Arial" w:cs="Arial"/>
          <w:i/>
          <w:iCs/>
        </w:rPr>
        <w:t xml:space="preserve">The bracketed language regarding </w:t>
      </w:r>
      <w:r w:rsidR="005577EB">
        <w:rPr>
          <w:rFonts w:ascii="Arial" w:hAnsi="Arial" w:cs="Arial"/>
          <w:i/>
          <w:iCs/>
        </w:rPr>
        <w:t xml:space="preserve">facilities outside </w:t>
      </w:r>
      <w:r w:rsidR="008E6117">
        <w:rPr>
          <w:rFonts w:ascii="Arial" w:hAnsi="Arial" w:cs="Arial"/>
          <w:i/>
          <w:iCs/>
        </w:rPr>
        <w:t xml:space="preserve">New York </w:t>
      </w:r>
      <w:r w:rsidR="005577EB">
        <w:rPr>
          <w:rFonts w:ascii="Arial" w:hAnsi="Arial" w:cs="Arial"/>
          <w:i/>
          <w:iCs/>
        </w:rPr>
        <w:t>is optional.}</w:t>
      </w:r>
    </w:p>
    <w:p w14:paraId="613EA8F2" w14:textId="77777777" w:rsidR="00DC59D2" w:rsidRDefault="00DC59D2" w:rsidP="00425FC1">
      <w:pPr>
        <w:rPr>
          <w:rFonts w:ascii="Arial" w:hAnsi="Arial" w:cs="Arial"/>
          <w:color w:val="000000"/>
        </w:rPr>
      </w:pPr>
    </w:p>
    <w:p w14:paraId="3BE4363D" w14:textId="77777777" w:rsidR="00DC59D2" w:rsidRDefault="00DC59D2" w:rsidP="00BE6280">
      <w:pPr>
        <w:ind w:left="720"/>
        <w:rPr>
          <w:rFonts w:ascii="Arial" w:hAnsi="Arial" w:cs="Arial"/>
          <w:color w:val="000000"/>
        </w:rPr>
      </w:pPr>
      <w:r>
        <w:rPr>
          <w:rFonts w:ascii="Arial" w:hAnsi="Arial" w:cs="Arial"/>
          <w:color w:val="000000"/>
        </w:rPr>
        <w:lastRenderedPageBreak/>
        <w:t xml:space="preserve">We also </w:t>
      </w:r>
      <w:r w:rsidR="00256629">
        <w:rPr>
          <w:rFonts w:ascii="Arial" w:hAnsi="Arial" w:cs="Arial"/>
          <w:color w:val="000000"/>
        </w:rPr>
        <w:t>C</w:t>
      </w:r>
      <w:r w:rsidRPr="00CF1D43">
        <w:rPr>
          <w:rFonts w:ascii="Arial" w:hAnsi="Arial" w:cs="Arial"/>
          <w:color w:val="000000"/>
        </w:rPr>
        <w:t xml:space="preserve">over inpatient mental health care </w:t>
      </w:r>
      <w:r w:rsidR="004F5824">
        <w:rPr>
          <w:rFonts w:ascii="Arial" w:hAnsi="Arial" w:cs="Arial"/>
          <w:color w:val="000000"/>
        </w:rPr>
        <w:t xml:space="preserve">services </w:t>
      </w:r>
      <w:r w:rsidR="00275DA8" w:rsidRPr="00A93375">
        <w:rPr>
          <w:rFonts w:ascii="Arial" w:hAnsi="Arial" w:cs="Arial"/>
        </w:rPr>
        <w:t>relating to the diagnosis and treatment of mental</w:t>
      </w:r>
      <w:r w:rsidR="00541725">
        <w:rPr>
          <w:rFonts w:ascii="Arial" w:hAnsi="Arial" w:cs="Arial"/>
        </w:rPr>
        <w:t xml:space="preserve"> health conditions</w:t>
      </w:r>
      <w:r w:rsidR="00275DA8" w:rsidRPr="00CF1D43">
        <w:rPr>
          <w:rFonts w:ascii="Arial" w:hAnsi="Arial" w:cs="Arial"/>
          <w:color w:val="000000"/>
        </w:rPr>
        <w:t xml:space="preserve"> </w:t>
      </w:r>
      <w:r w:rsidRPr="00CF1D43">
        <w:rPr>
          <w:rFonts w:ascii="Arial" w:hAnsi="Arial" w:cs="Arial"/>
          <w:color w:val="000000"/>
        </w:rPr>
        <w:t xml:space="preserve">received at </w:t>
      </w:r>
      <w:r>
        <w:rPr>
          <w:rFonts w:ascii="Arial" w:hAnsi="Arial" w:cs="Arial"/>
          <w:color w:val="000000"/>
        </w:rPr>
        <w:t xml:space="preserve">Facilities that provide </w:t>
      </w:r>
      <w:r w:rsidRPr="00CF1D43">
        <w:rPr>
          <w:rFonts w:ascii="Arial" w:hAnsi="Arial" w:cs="Arial"/>
          <w:color w:val="000000"/>
        </w:rPr>
        <w:t>residential treatment</w:t>
      </w:r>
      <w:r w:rsidR="004F5824">
        <w:rPr>
          <w:rFonts w:ascii="Arial" w:hAnsi="Arial" w:cs="Arial"/>
          <w:color w:val="000000"/>
        </w:rPr>
        <w:t>,</w:t>
      </w:r>
      <w:r w:rsidRPr="00CF1D43">
        <w:rPr>
          <w:rFonts w:ascii="Arial" w:hAnsi="Arial" w:cs="Arial"/>
          <w:color w:val="000000"/>
        </w:rPr>
        <w:t xml:space="preserve"> includ</w:t>
      </w:r>
      <w:r w:rsidR="004F5824">
        <w:rPr>
          <w:rFonts w:ascii="Arial" w:hAnsi="Arial" w:cs="Arial"/>
          <w:color w:val="000000"/>
        </w:rPr>
        <w:t>ing</w:t>
      </w:r>
      <w:r w:rsidRPr="00CF1D43">
        <w:rPr>
          <w:rFonts w:ascii="Arial" w:hAnsi="Arial" w:cs="Arial"/>
          <w:color w:val="000000"/>
        </w:rPr>
        <w:t xml:space="preserve"> room and board charges</w:t>
      </w:r>
      <w:r w:rsidR="00256629">
        <w:rPr>
          <w:rFonts w:ascii="Arial" w:hAnsi="Arial" w:cs="Arial"/>
          <w:color w:val="000000"/>
        </w:rPr>
        <w:t>.</w:t>
      </w:r>
      <w:r w:rsidR="006D060D">
        <w:rPr>
          <w:rFonts w:ascii="Arial" w:hAnsi="Arial" w:cs="Arial"/>
          <w:color w:val="000000"/>
        </w:rPr>
        <w:t xml:space="preserve">  </w:t>
      </w:r>
      <w:r>
        <w:rPr>
          <w:rFonts w:ascii="Arial" w:hAnsi="Arial" w:cs="Arial"/>
          <w:color w:val="000000"/>
        </w:rPr>
        <w:t xml:space="preserve">Coverage for residential treatment services is limited to Facilities defined in New York Mental Hygiene Law </w:t>
      </w:r>
      <w:r w:rsidR="00B94FD2">
        <w:rPr>
          <w:rFonts w:ascii="Arial" w:hAnsi="Arial" w:cs="Arial"/>
          <w:color w:val="000000"/>
        </w:rPr>
        <w:t>Section</w:t>
      </w:r>
      <w:r>
        <w:rPr>
          <w:rFonts w:ascii="Arial" w:hAnsi="Arial" w:cs="Arial"/>
          <w:color w:val="000000"/>
        </w:rPr>
        <w:t xml:space="preserve"> 1.03 </w:t>
      </w:r>
      <w:r w:rsidR="00B94FD2">
        <w:rPr>
          <w:rFonts w:ascii="Arial" w:hAnsi="Arial" w:cs="Arial"/>
          <w:color w:val="000000"/>
        </w:rPr>
        <w:t>and</w:t>
      </w:r>
      <w:r w:rsidR="00C36DA2">
        <w:rPr>
          <w:rFonts w:ascii="Arial" w:hAnsi="Arial" w:cs="Arial"/>
          <w:color w:val="000000"/>
        </w:rPr>
        <w:t xml:space="preserve"> to residential treatment facilities that are part of a comprehensive care center for eating disorders identified pursuant to </w:t>
      </w:r>
      <w:r w:rsidR="001A637F">
        <w:rPr>
          <w:rFonts w:ascii="Arial" w:hAnsi="Arial" w:cs="Arial"/>
          <w:color w:val="000000"/>
        </w:rPr>
        <w:t xml:space="preserve">New York </w:t>
      </w:r>
      <w:r w:rsidR="001F0FAB">
        <w:rPr>
          <w:rFonts w:ascii="Arial" w:hAnsi="Arial" w:cs="Arial"/>
          <w:color w:val="000000"/>
        </w:rPr>
        <w:t>Mental Hygiene</w:t>
      </w:r>
      <w:r w:rsidR="00C36DA2">
        <w:rPr>
          <w:rFonts w:ascii="Arial" w:hAnsi="Arial" w:cs="Arial"/>
          <w:color w:val="000000"/>
        </w:rPr>
        <w:t xml:space="preserve"> Law</w:t>
      </w:r>
      <w:r w:rsidR="00DD2987">
        <w:rPr>
          <w:rFonts w:ascii="Arial" w:hAnsi="Arial" w:cs="Arial"/>
          <w:color w:val="000000"/>
        </w:rPr>
        <w:t xml:space="preserve"> Article </w:t>
      </w:r>
      <w:r w:rsidR="001F0FAB">
        <w:rPr>
          <w:rFonts w:ascii="Arial" w:hAnsi="Arial" w:cs="Arial"/>
          <w:color w:val="000000"/>
        </w:rPr>
        <w:t>30</w:t>
      </w:r>
      <w:r w:rsidR="00C36DA2">
        <w:rPr>
          <w:rFonts w:ascii="Arial" w:hAnsi="Arial" w:cs="Arial"/>
          <w:color w:val="000000"/>
        </w:rPr>
        <w:t>; and,</w:t>
      </w:r>
      <w:r>
        <w:rPr>
          <w:rFonts w:ascii="Arial" w:hAnsi="Arial" w:cs="Arial"/>
          <w:color w:val="000000"/>
        </w:rPr>
        <w:t xml:space="preserve"> in other states, </w:t>
      </w:r>
      <w:r w:rsidR="004F5824">
        <w:rPr>
          <w:rFonts w:ascii="Arial" w:hAnsi="Arial" w:cs="Arial"/>
          <w:color w:val="000000"/>
        </w:rPr>
        <w:t xml:space="preserve">to </w:t>
      </w:r>
      <w:r w:rsidR="00C36DA2">
        <w:rPr>
          <w:rFonts w:ascii="Arial" w:hAnsi="Arial" w:cs="Arial"/>
          <w:color w:val="000000"/>
        </w:rPr>
        <w:t xml:space="preserve">Facilities that are </w:t>
      </w:r>
      <w:r>
        <w:rPr>
          <w:rFonts w:ascii="Arial" w:hAnsi="Arial" w:cs="Arial"/>
          <w:color w:val="000000"/>
        </w:rPr>
        <w:t xml:space="preserve">licensed or certified </w:t>
      </w:r>
      <w:r w:rsidR="00C36DA2">
        <w:rPr>
          <w:rFonts w:ascii="Arial" w:hAnsi="Arial" w:cs="Arial"/>
          <w:color w:val="000000"/>
        </w:rPr>
        <w:t>to provide the same level of treatment</w:t>
      </w:r>
      <w:r>
        <w:rPr>
          <w:rFonts w:ascii="Arial" w:hAnsi="Arial" w:cs="Arial"/>
          <w:color w:val="000000"/>
        </w:rPr>
        <w:t>.</w:t>
      </w:r>
      <w:r w:rsidDel="00BE6280">
        <w:rPr>
          <w:rFonts w:ascii="Arial" w:hAnsi="Arial" w:cs="Arial"/>
          <w:color w:val="000000"/>
        </w:rPr>
        <w:t xml:space="preserve"> </w:t>
      </w:r>
      <w:r w:rsidR="002D4360">
        <w:rPr>
          <w:rFonts w:ascii="Arial" w:hAnsi="Arial" w:cs="Arial"/>
          <w:color w:val="000000"/>
        </w:rPr>
        <w:t xml:space="preserve"> </w:t>
      </w:r>
      <w:r w:rsidR="0044767F">
        <w:rPr>
          <w:rFonts w:ascii="Arial" w:hAnsi="Arial" w:cs="Arial"/>
          <w:color w:val="000000"/>
        </w:rPr>
        <w:t>[</w:t>
      </w:r>
      <w:r w:rsidR="002D4360" w:rsidRPr="002D4360">
        <w:rPr>
          <w:rFonts w:ascii="Arial" w:hAnsi="Arial" w:cs="Arial"/>
          <w:color w:val="000000"/>
        </w:rPr>
        <w:t>In the absence of a</w:t>
      </w:r>
      <w:r w:rsidR="0044767F">
        <w:rPr>
          <w:rFonts w:ascii="Arial" w:hAnsi="Arial" w:cs="Arial"/>
          <w:color w:val="000000"/>
        </w:rPr>
        <w:t xml:space="preserve"> </w:t>
      </w:r>
      <w:r w:rsidR="002D4360" w:rsidRPr="002D4360">
        <w:rPr>
          <w:rFonts w:ascii="Arial" w:hAnsi="Arial" w:cs="Arial"/>
          <w:color w:val="000000"/>
        </w:rPr>
        <w:t xml:space="preserve">licensed or certified </w:t>
      </w:r>
      <w:r w:rsidR="00326D1C">
        <w:rPr>
          <w:rFonts w:ascii="Arial" w:hAnsi="Arial" w:cs="Arial"/>
          <w:color w:val="000000"/>
        </w:rPr>
        <w:t xml:space="preserve">Facility that </w:t>
      </w:r>
      <w:r w:rsidR="0044767F">
        <w:rPr>
          <w:rFonts w:ascii="Arial" w:hAnsi="Arial" w:cs="Arial"/>
          <w:color w:val="000000"/>
        </w:rPr>
        <w:t>provide</w:t>
      </w:r>
      <w:r w:rsidR="00326D1C">
        <w:rPr>
          <w:rFonts w:ascii="Arial" w:hAnsi="Arial" w:cs="Arial"/>
          <w:color w:val="000000"/>
        </w:rPr>
        <w:t>s</w:t>
      </w:r>
      <w:r w:rsidR="0044767F">
        <w:rPr>
          <w:rFonts w:ascii="Arial" w:hAnsi="Arial" w:cs="Arial"/>
          <w:color w:val="000000"/>
        </w:rPr>
        <w:t xml:space="preserve"> the same level of treatment</w:t>
      </w:r>
      <w:r w:rsidR="002D4360" w:rsidRPr="002D4360">
        <w:rPr>
          <w:rFonts w:ascii="Arial" w:hAnsi="Arial" w:cs="Arial"/>
          <w:color w:val="000000"/>
        </w:rPr>
        <w:t>, the Facility must be accredited by the Joint Commission on Accreditation of Health Care Organizations or a national accreditation organization recognized by Us</w:t>
      </w:r>
      <w:r w:rsidR="002D4360">
        <w:rPr>
          <w:rFonts w:ascii="Arial" w:hAnsi="Arial" w:cs="Arial"/>
          <w:color w:val="000000"/>
        </w:rPr>
        <w:t>.</w:t>
      </w:r>
      <w:r w:rsidR="0044767F">
        <w:rPr>
          <w:rFonts w:ascii="Arial" w:hAnsi="Arial" w:cs="Arial"/>
          <w:color w:val="000000"/>
        </w:rPr>
        <w:t>]</w:t>
      </w:r>
    </w:p>
    <w:p w14:paraId="3D019255" w14:textId="77777777" w:rsidR="005577EB" w:rsidRPr="00727E94" w:rsidRDefault="005577EB" w:rsidP="00BE6280">
      <w:pPr>
        <w:ind w:left="720"/>
        <w:rPr>
          <w:rFonts w:ascii="Arial" w:hAnsi="Arial"/>
          <w:color w:val="000000"/>
        </w:rPr>
      </w:pPr>
      <w:r w:rsidRPr="0015220A">
        <w:rPr>
          <w:rFonts w:ascii="Arial" w:hAnsi="Arial" w:cs="Arial"/>
          <w:i/>
          <w:iCs/>
        </w:rPr>
        <w:t xml:space="preserve">{Drafting Note:  </w:t>
      </w:r>
      <w:r>
        <w:rPr>
          <w:rFonts w:ascii="Arial" w:hAnsi="Arial" w:cs="Arial"/>
          <w:i/>
          <w:iCs/>
        </w:rPr>
        <w:t xml:space="preserve">The bracketed language regarding facilities outside </w:t>
      </w:r>
      <w:r w:rsidR="008E6117">
        <w:rPr>
          <w:rFonts w:ascii="Arial" w:hAnsi="Arial" w:cs="Arial"/>
          <w:i/>
          <w:iCs/>
        </w:rPr>
        <w:t>New York</w:t>
      </w:r>
      <w:r>
        <w:rPr>
          <w:rFonts w:ascii="Arial" w:hAnsi="Arial" w:cs="Arial"/>
          <w:i/>
          <w:iCs/>
        </w:rPr>
        <w:t xml:space="preserve"> is optional.}</w:t>
      </w:r>
    </w:p>
    <w:p w14:paraId="0057AE5C" w14:textId="77777777" w:rsidR="00DC59D2" w:rsidRDefault="00DC59D2" w:rsidP="00727E94">
      <w:pPr>
        <w:ind w:left="720"/>
        <w:rPr>
          <w:rFonts w:ascii="Arial" w:hAnsi="Arial" w:cs="Arial"/>
        </w:rPr>
      </w:pPr>
    </w:p>
    <w:p w14:paraId="3EC8ACFB" w14:textId="26E721C3" w:rsidR="009F71BC" w:rsidRPr="009F71BC" w:rsidRDefault="00256629" w:rsidP="008D421E">
      <w:pPr>
        <w:numPr>
          <w:ilvl w:val="0"/>
          <w:numId w:val="4"/>
        </w:numPr>
        <w:tabs>
          <w:tab w:val="left" w:pos="720"/>
        </w:tabs>
        <w:rPr>
          <w:rFonts w:ascii="Arial" w:hAnsi="Arial" w:cs="Arial"/>
          <w:b/>
          <w:bCs/>
        </w:rPr>
      </w:pPr>
      <w:bookmarkStart w:id="0" w:name="_Hlk124169941"/>
      <w:r w:rsidRPr="008D421E">
        <w:rPr>
          <w:rFonts w:ascii="Arial" w:hAnsi="Arial" w:cs="Arial"/>
          <w:b/>
          <w:bCs/>
        </w:rPr>
        <w:t xml:space="preserve">Outpatient Services.  </w:t>
      </w:r>
      <w:r w:rsidRPr="008D421E">
        <w:rPr>
          <w:rFonts w:ascii="Arial" w:hAnsi="Arial" w:cs="Arial"/>
        </w:rPr>
        <w:t xml:space="preserve">We Cover outpatient mental health care services, including but not limited to partial </w:t>
      </w:r>
      <w:r w:rsidR="006D060D" w:rsidRPr="008D421E">
        <w:rPr>
          <w:rFonts w:ascii="Arial" w:hAnsi="Arial" w:cs="Arial"/>
        </w:rPr>
        <w:t>h</w:t>
      </w:r>
      <w:r w:rsidR="00E62FD2" w:rsidRPr="008D421E">
        <w:rPr>
          <w:rFonts w:ascii="Arial" w:hAnsi="Arial" w:cs="Arial"/>
        </w:rPr>
        <w:t>ospitalization</w:t>
      </w:r>
      <w:r w:rsidRPr="008D421E">
        <w:rPr>
          <w:rFonts w:ascii="Arial" w:hAnsi="Arial" w:cs="Arial"/>
        </w:rPr>
        <w:t xml:space="preserve"> program services and intensive outpatient program services, relating to the diagnosis and treatment of mental </w:t>
      </w:r>
      <w:r w:rsidR="00541725" w:rsidRPr="008D421E">
        <w:rPr>
          <w:rFonts w:ascii="Arial" w:hAnsi="Arial" w:cs="Arial"/>
        </w:rPr>
        <w:t>health conditions</w:t>
      </w:r>
      <w:r w:rsidRPr="008D421E">
        <w:rPr>
          <w:rFonts w:ascii="Arial" w:hAnsi="Arial" w:cs="Arial"/>
        </w:rPr>
        <w:t xml:space="preserve">.  Coverage for outpatient services for mental health care includes Facilities that </w:t>
      </w:r>
      <w:r w:rsidR="00A777DC" w:rsidRPr="008D421E">
        <w:rPr>
          <w:rFonts w:ascii="Arial" w:hAnsi="Arial" w:cs="Arial"/>
        </w:rPr>
        <w:t>have been issued</w:t>
      </w:r>
      <w:r w:rsidRPr="008D421E">
        <w:rPr>
          <w:rFonts w:ascii="Arial" w:hAnsi="Arial" w:cs="Arial"/>
        </w:rPr>
        <w:t xml:space="preserve"> an operating certificate pursuant to New York Mental Hygiene Law</w:t>
      </w:r>
      <w:r w:rsidR="00DD2987" w:rsidRPr="008D421E">
        <w:rPr>
          <w:rFonts w:ascii="Arial" w:hAnsi="Arial" w:cs="Arial"/>
        </w:rPr>
        <w:t xml:space="preserve"> Article 31</w:t>
      </w:r>
      <w:r w:rsidRPr="008D421E">
        <w:rPr>
          <w:rFonts w:ascii="Arial" w:hAnsi="Arial" w:cs="Arial"/>
        </w:rPr>
        <w:t xml:space="preserve"> or are operated by the </w:t>
      </w:r>
      <w:r w:rsidR="001A637F" w:rsidRPr="008D421E">
        <w:rPr>
          <w:rFonts w:ascii="Arial" w:hAnsi="Arial" w:cs="Arial"/>
        </w:rPr>
        <w:t xml:space="preserve">New York State </w:t>
      </w:r>
      <w:r w:rsidRPr="008D421E">
        <w:rPr>
          <w:rFonts w:ascii="Arial" w:hAnsi="Arial" w:cs="Arial"/>
        </w:rPr>
        <w:t>Office of Mental Health</w:t>
      </w:r>
      <w:r w:rsidR="00526940" w:rsidRPr="008D421E">
        <w:rPr>
          <w:rFonts w:ascii="Arial" w:hAnsi="Arial" w:cs="Arial"/>
        </w:rPr>
        <w:t xml:space="preserve">, </w:t>
      </w:r>
      <w:r w:rsidR="006B6655" w:rsidRPr="008D421E">
        <w:rPr>
          <w:rFonts w:ascii="Arial" w:hAnsi="Arial" w:cs="Arial"/>
        </w:rPr>
        <w:t>and</w:t>
      </w:r>
      <w:r w:rsidR="00526940" w:rsidRPr="008D421E">
        <w:rPr>
          <w:rFonts w:ascii="Arial" w:hAnsi="Arial" w:cs="Arial"/>
        </w:rPr>
        <w:t xml:space="preserve"> crisis stabilization center</w:t>
      </w:r>
      <w:r w:rsidR="00822B43" w:rsidRPr="008D421E">
        <w:rPr>
          <w:rFonts w:ascii="Arial" w:hAnsi="Arial" w:cs="Arial"/>
        </w:rPr>
        <w:t>s</w:t>
      </w:r>
      <w:r w:rsidR="00526940" w:rsidRPr="008D421E">
        <w:rPr>
          <w:rFonts w:ascii="Arial" w:hAnsi="Arial" w:cs="Arial"/>
        </w:rPr>
        <w:t xml:space="preserve"> licensed pursuant to New York Mental Hygiene Law section </w:t>
      </w:r>
      <w:r w:rsidR="00665722" w:rsidRPr="008D421E">
        <w:rPr>
          <w:rFonts w:ascii="Arial" w:hAnsi="Arial" w:cs="Arial"/>
        </w:rPr>
        <w:t>36</w:t>
      </w:r>
      <w:r w:rsidR="00526940" w:rsidRPr="008D421E">
        <w:rPr>
          <w:rFonts w:ascii="Arial" w:hAnsi="Arial" w:cs="Arial"/>
        </w:rPr>
        <w:t>.01</w:t>
      </w:r>
      <w:r w:rsidRPr="008D421E">
        <w:rPr>
          <w:rFonts w:ascii="Arial" w:hAnsi="Arial" w:cs="Arial"/>
        </w:rPr>
        <w:t xml:space="preserve"> and, in other states, to similarly licensed or certified Facilities;</w:t>
      </w:r>
      <w:r w:rsidR="0044767F" w:rsidRPr="008D421E">
        <w:rPr>
          <w:rFonts w:ascii="Arial" w:hAnsi="Arial" w:cs="Arial"/>
        </w:rPr>
        <w:t xml:space="preserve"> </w:t>
      </w:r>
      <w:r w:rsidR="00F271EF" w:rsidRPr="008D421E">
        <w:rPr>
          <w:rFonts w:ascii="Arial" w:hAnsi="Arial" w:cs="Arial"/>
        </w:rPr>
        <w:t xml:space="preserve">and </w:t>
      </w:r>
      <w:r w:rsidRPr="008D421E">
        <w:rPr>
          <w:rFonts w:ascii="Arial" w:hAnsi="Arial" w:cs="Arial"/>
        </w:rPr>
        <w:t xml:space="preserve">services provided by a licensed psychiatrist or psychologist; </w:t>
      </w:r>
      <w:r w:rsidR="000F58B5" w:rsidRPr="008D421E">
        <w:rPr>
          <w:rFonts w:ascii="Arial" w:hAnsi="Arial" w:cs="Arial"/>
        </w:rPr>
        <w:t xml:space="preserve">a </w:t>
      </w:r>
      <w:r w:rsidRPr="008D421E">
        <w:rPr>
          <w:rFonts w:ascii="Arial" w:hAnsi="Arial" w:cs="Arial"/>
        </w:rPr>
        <w:t xml:space="preserve">licensed clinical social worker; </w:t>
      </w:r>
      <w:r w:rsidR="00CC25EF" w:rsidRPr="008D421E">
        <w:rPr>
          <w:rFonts w:ascii="Arial" w:hAnsi="Arial" w:cs="Arial"/>
        </w:rPr>
        <w:t xml:space="preserve">a </w:t>
      </w:r>
      <w:r w:rsidR="002E4D22" w:rsidRPr="008D421E">
        <w:rPr>
          <w:rFonts w:ascii="Arial" w:hAnsi="Arial" w:cs="Arial"/>
        </w:rPr>
        <w:t xml:space="preserve">licensed </w:t>
      </w:r>
      <w:r w:rsidR="00CC25EF" w:rsidRPr="008D421E">
        <w:rPr>
          <w:rFonts w:ascii="Arial" w:hAnsi="Arial" w:cs="Arial"/>
        </w:rPr>
        <w:t xml:space="preserve">nurse practitioner; </w:t>
      </w:r>
      <w:r w:rsidR="00FF120B" w:rsidRPr="008D421E">
        <w:rPr>
          <w:rFonts w:ascii="Arial" w:hAnsi="Arial" w:cs="Arial"/>
        </w:rPr>
        <w:t xml:space="preserve">a </w:t>
      </w:r>
      <w:r w:rsidRPr="008D421E">
        <w:rPr>
          <w:rFonts w:ascii="Arial" w:hAnsi="Arial" w:cs="Arial"/>
        </w:rPr>
        <w:t xml:space="preserve">licensed mental health counselor; </w:t>
      </w:r>
      <w:r w:rsidR="009B557D" w:rsidRPr="008D421E">
        <w:rPr>
          <w:rFonts w:ascii="Arial" w:hAnsi="Arial" w:cs="Arial"/>
        </w:rPr>
        <w:t xml:space="preserve">a licensed marriage and family therapist; a licensed psychoanalyst; </w:t>
      </w:r>
      <w:r w:rsidRPr="008D421E">
        <w:rPr>
          <w:rFonts w:ascii="Arial" w:hAnsi="Arial" w:cs="Arial"/>
        </w:rPr>
        <w:t xml:space="preserve">or </w:t>
      </w:r>
      <w:r w:rsidR="000F58B5" w:rsidRPr="008D421E">
        <w:rPr>
          <w:rFonts w:ascii="Arial" w:hAnsi="Arial" w:cs="Arial"/>
        </w:rPr>
        <w:t xml:space="preserve">a </w:t>
      </w:r>
      <w:r w:rsidRPr="008D421E">
        <w:rPr>
          <w:rFonts w:ascii="Arial" w:hAnsi="Arial" w:cs="Arial"/>
        </w:rPr>
        <w:t>professional corporation or</w:t>
      </w:r>
      <w:r w:rsidR="000F58B5" w:rsidRPr="008D421E">
        <w:rPr>
          <w:rFonts w:ascii="Arial" w:hAnsi="Arial" w:cs="Arial"/>
        </w:rPr>
        <w:t xml:space="preserve"> a</w:t>
      </w:r>
      <w:r w:rsidRPr="008D421E">
        <w:rPr>
          <w:rFonts w:ascii="Arial" w:hAnsi="Arial" w:cs="Arial"/>
        </w:rPr>
        <w:t xml:space="preserve"> university faculty practice corporation thereof.</w:t>
      </w:r>
      <w:r w:rsidR="0044767F" w:rsidRPr="008D421E">
        <w:rPr>
          <w:rFonts w:ascii="Arial" w:hAnsi="Arial" w:cs="Arial"/>
        </w:rPr>
        <w:t xml:space="preserve">  [In the absence of a similarly licensed or certified Facility, the Facility must be accredited by the Joint Commission on Accreditation of Health Care Organizations or a national accreditation organization recognized by Us.</w:t>
      </w:r>
      <w:r w:rsidR="00205AAF" w:rsidRPr="008D421E">
        <w:rPr>
          <w:rFonts w:ascii="Arial" w:hAnsi="Arial" w:cs="Arial"/>
        </w:rPr>
        <w:t>]</w:t>
      </w:r>
      <w:r w:rsidR="0044767F" w:rsidRPr="008D421E">
        <w:rPr>
          <w:rFonts w:ascii="Arial" w:hAnsi="Arial" w:cs="Arial"/>
        </w:rPr>
        <w:t xml:space="preserve">  </w:t>
      </w:r>
      <w:r w:rsidR="009F71BC">
        <w:rPr>
          <w:rFonts w:ascii="Arial" w:hAnsi="Arial" w:cs="Arial"/>
        </w:rPr>
        <w:t xml:space="preserve">Outpatient services also include nutritional counseling to treat a mental health condition.  </w:t>
      </w:r>
    </w:p>
    <w:p w14:paraId="33A0DD72" w14:textId="479241DB" w:rsidR="00DC59D2" w:rsidRDefault="00DC59D2" w:rsidP="009F71BC">
      <w:pPr>
        <w:tabs>
          <w:tab w:val="left" w:pos="720"/>
        </w:tabs>
        <w:ind w:left="720"/>
        <w:rPr>
          <w:rFonts w:ascii="Arial" w:hAnsi="Arial" w:cs="Arial"/>
          <w:i/>
          <w:iCs/>
        </w:rPr>
      </w:pPr>
      <w:bookmarkStart w:id="1" w:name="_Hlk124174409"/>
      <w:bookmarkEnd w:id="0"/>
      <w:r w:rsidRPr="008D421E">
        <w:rPr>
          <w:rFonts w:ascii="Arial" w:hAnsi="Arial" w:cs="Arial"/>
          <w:i/>
          <w:iCs/>
        </w:rPr>
        <w:t xml:space="preserve">{Drafting Note:  </w:t>
      </w:r>
      <w:r w:rsidR="008F101E" w:rsidRPr="008D421E">
        <w:rPr>
          <w:rFonts w:ascii="Arial" w:hAnsi="Arial" w:cs="Arial"/>
          <w:i/>
          <w:iCs/>
        </w:rPr>
        <w:t>The bracketed language regarding facilities outside New York is optional.</w:t>
      </w:r>
      <w:r w:rsidRPr="008D421E">
        <w:rPr>
          <w:rFonts w:ascii="Arial" w:hAnsi="Arial" w:cs="Arial"/>
          <w:i/>
          <w:iCs/>
        </w:rPr>
        <w:t>}</w:t>
      </w:r>
    </w:p>
    <w:p w14:paraId="3D5C327C" w14:textId="77777777" w:rsidR="005A4864" w:rsidRDefault="005A4864" w:rsidP="009F71BC">
      <w:pPr>
        <w:tabs>
          <w:tab w:val="left" w:pos="720"/>
        </w:tabs>
        <w:ind w:left="720"/>
        <w:rPr>
          <w:rFonts w:ascii="Arial" w:hAnsi="Arial" w:cs="Arial"/>
          <w:i/>
          <w:iCs/>
        </w:rPr>
      </w:pPr>
    </w:p>
    <w:p w14:paraId="0B2A86CD" w14:textId="77777777" w:rsidR="00337905" w:rsidRDefault="00337905" w:rsidP="00337905">
      <w:pPr>
        <w:ind w:left="720"/>
        <w:rPr>
          <w:rFonts w:ascii="Arial" w:hAnsi="Arial" w:cs="Arial"/>
        </w:rPr>
      </w:pPr>
      <w:r>
        <w:rPr>
          <w:rFonts w:ascii="Arial" w:hAnsi="Arial" w:cs="Arial"/>
        </w:rPr>
        <w:t xml:space="preserve">Outpatient mental health care services also include outpatient care provided at a preschool, elementary, or secondary school by a school-based mental health clinic licensed pursuant to Mental Hygiene Law Article 31, regardless of whether the school-based mental health clinic is a Participating Provider.  We will pay a Non-Participating Provider the amount We have negotiated with the Non-Participating Provider for the outpatient mental health care services.  In the absence of a negotiated rate, </w:t>
      </w:r>
      <w:proofErr w:type="gramStart"/>
      <w:r>
        <w:rPr>
          <w:rFonts w:ascii="Arial" w:hAnsi="Arial" w:cs="Arial"/>
        </w:rPr>
        <w:t>We</w:t>
      </w:r>
      <w:proofErr w:type="gramEnd"/>
      <w:r>
        <w:rPr>
          <w:rFonts w:ascii="Arial" w:hAnsi="Arial" w:cs="Arial"/>
        </w:rPr>
        <w:t xml:space="preserve"> will pay an amount no less than the rate that would be paid under the Medicaid program.  [However, [the negotiated amount] [or] [the amount paid under the Medicaid program] will not exceed the Non-Participating Provider’s charge.]  The school-based mental health clinic shall not</w:t>
      </w:r>
      <w:r w:rsidRPr="009C2F87">
        <w:rPr>
          <w:rFonts w:ascii="Arial" w:hAnsi="Arial" w:cs="Arial"/>
        </w:rPr>
        <w:t xml:space="preserve"> seek reimbursement from You for </w:t>
      </w:r>
      <w:r>
        <w:rPr>
          <w:rFonts w:ascii="Arial" w:hAnsi="Arial" w:cs="Arial"/>
        </w:rPr>
        <w:t>outpatient services provided at a school-based mental health clinic</w:t>
      </w:r>
      <w:r w:rsidRPr="009C2F87">
        <w:rPr>
          <w:rFonts w:ascii="Arial" w:hAnsi="Arial" w:cs="Arial"/>
        </w:rPr>
        <w:t xml:space="preserve"> except for </w:t>
      </w:r>
      <w:r>
        <w:rPr>
          <w:rFonts w:ascii="Arial" w:hAnsi="Arial" w:cs="Arial"/>
        </w:rPr>
        <w:t>Your [In-Network] Cost-Sharing</w:t>
      </w:r>
      <w:r w:rsidRPr="009C2F87">
        <w:rPr>
          <w:rFonts w:ascii="Arial" w:hAnsi="Arial" w:cs="Arial"/>
        </w:rPr>
        <w:t>.</w:t>
      </w:r>
    </w:p>
    <w:p w14:paraId="79821992" w14:textId="77777777" w:rsidR="00337905" w:rsidRPr="00803788" w:rsidRDefault="00337905" w:rsidP="00337905">
      <w:pPr>
        <w:ind w:left="720"/>
        <w:rPr>
          <w:rFonts w:ascii="Arial" w:hAnsi="Arial" w:cs="Arial"/>
          <w:i/>
          <w:iCs/>
        </w:rPr>
      </w:pPr>
      <w:r w:rsidRPr="00803788">
        <w:rPr>
          <w:rFonts w:ascii="Arial" w:hAnsi="Arial" w:cs="Arial"/>
          <w:i/>
          <w:iCs/>
        </w:rPr>
        <w:lastRenderedPageBreak/>
        <w:t>{Drafting Note:  The bracketed sentence regarding the rate not exceeding the provider’s charge is optional.  Insert the bracketed “In-Network” langu</w:t>
      </w:r>
      <w:r w:rsidRPr="00184AC5">
        <w:rPr>
          <w:rFonts w:ascii="Arial" w:hAnsi="Arial" w:cs="Arial"/>
          <w:i/>
          <w:iCs/>
        </w:rPr>
        <w:t>age above for plans with out-of-network coverage.</w:t>
      </w:r>
      <w:r w:rsidRPr="00BC519B">
        <w:rPr>
          <w:rFonts w:ascii="Arial" w:hAnsi="Arial" w:cs="Arial"/>
          <w:i/>
          <w:iCs/>
        </w:rPr>
        <w:t>}</w:t>
      </w:r>
    </w:p>
    <w:p w14:paraId="2B15DB54" w14:textId="2879433E" w:rsidR="00DC59D2" w:rsidRDefault="00DC59D2" w:rsidP="002028D4">
      <w:pPr>
        <w:rPr>
          <w:rFonts w:ascii="Arial" w:hAnsi="Arial" w:cs="Arial"/>
          <w:b/>
          <w:bCs/>
        </w:rPr>
      </w:pPr>
    </w:p>
    <w:bookmarkEnd w:id="1"/>
    <w:p w14:paraId="008BFD43" w14:textId="77777777" w:rsidR="00464536" w:rsidRPr="00464536" w:rsidRDefault="00464536" w:rsidP="00464536">
      <w:pPr>
        <w:numPr>
          <w:ilvl w:val="0"/>
          <w:numId w:val="4"/>
        </w:numPr>
        <w:autoSpaceDE w:val="0"/>
        <w:autoSpaceDN w:val="0"/>
        <w:adjustRightInd w:val="0"/>
        <w:rPr>
          <w:rFonts w:ascii="Arial" w:hAnsi="Arial" w:cs="Arial"/>
          <w:b/>
        </w:rPr>
      </w:pPr>
      <w:r w:rsidRPr="00DC133D">
        <w:rPr>
          <w:rFonts w:ascii="Arial" w:hAnsi="Arial" w:cs="Arial"/>
          <w:b/>
        </w:rPr>
        <w:t>Autism Spectrum Disorder</w:t>
      </w:r>
      <w:r>
        <w:rPr>
          <w:rFonts w:ascii="Arial" w:hAnsi="Arial" w:cs="Arial"/>
          <w:b/>
        </w:rPr>
        <w:t xml:space="preserve">.  </w:t>
      </w:r>
      <w:r w:rsidRPr="00464536">
        <w:rPr>
          <w:rFonts w:ascii="Arial" w:hAnsi="Arial" w:cs="Arial"/>
        </w:rPr>
        <w:t xml:space="preserve">We Cover the following services </w:t>
      </w:r>
      <w:r w:rsidRPr="00464536">
        <w:rPr>
          <w:rFonts w:ascii="Arial" w:hAnsi="Arial" w:cs="Arial"/>
          <w:iCs/>
        </w:rPr>
        <w:t xml:space="preserve">when such services are prescribed or ordered by a licensed Physician or a licensed psychologist and are determined by Us to be Medically Necessary for the </w:t>
      </w:r>
      <w:r w:rsidRPr="00464536">
        <w:rPr>
          <w:rFonts w:ascii="Arial" w:hAnsi="Arial" w:cs="Arial"/>
        </w:rPr>
        <w:t xml:space="preserve">screening, diagnosis, </w:t>
      </w:r>
      <w:r w:rsidR="00AC1EE1">
        <w:rPr>
          <w:rFonts w:ascii="Arial" w:hAnsi="Arial" w:cs="Arial"/>
        </w:rPr>
        <w:t>or</w:t>
      </w:r>
      <w:r w:rsidRPr="00464536">
        <w:rPr>
          <w:rFonts w:ascii="Arial" w:hAnsi="Arial" w:cs="Arial"/>
        </w:rPr>
        <w:t xml:space="preserve"> treatment of autism spectrum disorder.  For purposes of this benefit, “autism spectrum disorder” means any pervasive developmental disorder defined in the most recent edition of the Diagnostic and Statistical Manual of Mental Disorders at the time services are rendered</w:t>
      </w:r>
      <w:r w:rsidRPr="00464536">
        <w:rPr>
          <w:rFonts w:ascii="Arial" w:hAnsi="Arial" w:cs="Arial"/>
          <w:iCs/>
        </w:rPr>
        <w:t>.</w:t>
      </w:r>
    </w:p>
    <w:p w14:paraId="157F9B5B" w14:textId="77777777" w:rsidR="00464536" w:rsidRPr="00DC133D" w:rsidRDefault="00464536" w:rsidP="00464536">
      <w:pPr>
        <w:autoSpaceDE w:val="0"/>
        <w:autoSpaceDN w:val="0"/>
        <w:adjustRightInd w:val="0"/>
        <w:rPr>
          <w:rFonts w:ascii="Arial" w:hAnsi="Arial" w:cs="Arial"/>
          <w:iCs/>
        </w:rPr>
      </w:pPr>
    </w:p>
    <w:p w14:paraId="5B77A562" w14:textId="77777777" w:rsidR="00464536" w:rsidRPr="00DC133D" w:rsidRDefault="00464536" w:rsidP="00464536">
      <w:pPr>
        <w:pStyle w:val="ListParagraph"/>
        <w:numPr>
          <w:ilvl w:val="0"/>
          <w:numId w:val="10"/>
        </w:numPr>
        <w:autoSpaceDE w:val="0"/>
        <w:autoSpaceDN w:val="0"/>
        <w:adjustRightInd w:val="0"/>
        <w:ind w:left="1080"/>
        <w:rPr>
          <w:rFonts w:ascii="Arial" w:hAnsi="Arial" w:cs="Arial"/>
        </w:rPr>
      </w:pPr>
      <w:r w:rsidRPr="00821785">
        <w:rPr>
          <w:rFonts w:ascii="Arial" w:hAnsi="Arial" w:cs="Arial"/>
          <w:b/>
          <w:iCs/>
        </w:rPr>
        <w:t>Screening and Diagnosis.</w:t>
      </w:r>
      <w:r w:rsidRPr="00DC133D">
        <w:rPr>
          <w:rFonts w:ascii="Arial" w:hAnsi="Arial" w:cs="Arial"/>
          <w:iCs/>
        </w:rPr>
        <w:t xml:space="preserve">  </w:t>
      </w:r>
      <w:r w:rsidRPr="00DC133D">
        <w:rPr>
          <w:rFonts w:ascii="Arial" w:hAnsi="Arial" w:cs="Arial"/>
        </w:rPr>
        <w:t>We Cover assessments, evaluations, and tests to determine whether someone has autism spectrum disorder.</w:t>
      </w:r>
      <w:r>
        <w:rPr>
          <w:rFonts w:ascii="Arial" w:hAnsi="Arial" w:cs="Arial"/>
        </w:rPr>
        <w:t xml:space="preserve"> </w:t>
      </w:r>
    </w:p>
    <w:p w14:paraId="18109634" w14:textId="77777777" w:rsidR="00464536" w:rsidRPr="00DC133D" w:rsidRDefault="00464536" w:rsidP="00464536">
      <w:pPr>
        <w:pStyle w:val="ListParagraph"/>
        <w:autoSpaceDE w:val="0"/>
        <w:autoSpaceDN w:val="0"/>
        <w:adjustRightInd w:val="0"/>
        <w:ind w:left="1620"/>
        <w:rPr>
          <w:rFonts w:ascii="Arial" w:hAnsi="Arial" w:cs="Arial"/>
        </w:rPr>
      </w:pPr>
    </w:p>
    <w:p w14:paraId="4F5F12C5" w14:textId="77777777" w:rsidR="00464536" w:rsidRDefault="00464536" w:rsidP="00464536">
      <w:pPr>
        <w:pStyle w:val="ListParagraph"/>
        <w:numPr>
          <w:ilvl w:val="0"/>
          <w:numId w:val="10"/>
        </w:numPr>
        <w:autoSpaceDE w:val="0"/>
        <w:autoSpaceDN w:val="0"/>
        <w:adjustRightInd w:val="0"/>
        <w:ind w:left="1080"/>
        <w:rPr>
          <w:rFonts w:ascii="Arial" w:hAnsi="Arial" w:cs="Arial"/>
        </w:rPr>
      </w:pPr>
      <w:r w:rsidRPr="00821785">
        <w:rPr>
          <w:rFonts w:ascii="Arial" w:hAnsi="Arial" w:cs="Arial"/>
          <w:b/>
        </w:rPr>
        <w:t>Assistive Communication Devices.</w:t>
      </w:r>
      <w:r w:rsidRPr="00DC133D">
        <w:rPr>
          <w:rFonts w:ascii="Arial" w:hAnsi="Arial" w:cs="Arial"/>
        </w:rPr>
        <w:t xml:space="preserve">  We Cover a formal evaluation by a speech-language pathologist to determine the need for an assistive communication device.  Based on the formal evaluation, We Cover the rental or purchase of assistive communication devices when order</w:t>
      </w:r>
      <w:r>
        <w:rPr>
          <w:rFonts w:ascii="Arial" w:hAnsi="Arial" w:cs="Arial"/>
        </w:rPr>
        <w:t>ed or prescribed by a licensed P</w:t>
      </w:r>
      <w:r w:rsidRPr="00DC133D">
        <w:rPr>
          <w:rFonts w:ascii="Arial" w:hAnsi="Arial" w:cs="Arial"/>
        </w:rPr>
        <w:t xml:space="preserve">hysician or a licensed psychologist if You are unable to communicate through normal means (i.e., speech or writing) when the evaluation indicates that an assistive communication device is likely to provide You with improved communication.  Examples of assistive communication devices include communication boards and speech-generating devices.  [Coverage </w:t>
      </w:r>
      <w:r>
        <w:rPr>
          <w:rFonts w:ascii="Arial" w:hAnsi="Arial" w:cs="Arial"/>
        </w:rPr>
        <w:t>is limited to dedicated devices.</w:t>
      </w:r>
      <w:r w:rsidRPr="00DC133D">
        <w:rPr>
          <w:rFonts w:ascii="Arial" w:hAnsi="Arial" w:cs="Arial"/>
        </w:rPr>
        <w:t xml:space="preserve"> </w:t>
      </w:r>
      <w:r>
        <w:rPr>
          <w:rFonts w:ascii="Arial" w:hAnsi="Arial" w:cs="Arial"/>
        </w:rPr>
        <w:t xml:space="preserve"> </w:t>
      </w:r>
      <w:r w:rsidRPr="00DC133D">
        <w:rPr>
          <w:rFonts w:ascii="Arial" w:hAnsi="Arial" w:cs="Arial"/>
        </w:rPr>
        <w:t xml:space="preserve">We will only Cover devices that generally are not useful to a person in the absence of a communication impairment.  We </w:t>
      </w:r>
      <w:r>
        <w:rPr>
          <w:rFonts w:ascii="Arial" w:hAnsi="Arial" w:cs="Arial"/>
        </w:rPr>
        <w:t xml:space="preserve">do </w:t>
      </w:r>
      <w:r w:rsidRPr="00DC133D">
        <w:rPr>
          <w:rFonts w:ascii="Arial" w:hAnsi="Arial" w:cs="Arial"/>
        </w:rPr>
        <w:t>not Cover items, such</w:t>
      </w:r>
      <w:r>
        <w:rPr>
          <w:rFonts w:ascii="Arial" w:hAnsi="Arial" w:cs="Arial"/>
        </w:rPr>
        <w:t xml:space="preserve"> as, but not limited to, laptop</w:t>
      </w:r>
      <w:r w:rsidRPr="00DC133D">
        <w:rPr>
          <w:rFonts w:ascii="Arial" w:hAnsi="Arial" w:cs="Arial"/>
        </w:rPr>
        <w:t xml:space="preserve">, </w:t>
      </w:r>
      <w:proofErr w:type="gramStart"/>
      <w:r w:rsidRPr="00DC133D">
        <w:rPr>
          <w:rFonts w:ascii="Arial" w:hAnsi="Arial" w:cs="Arial"/>
        </w:rPr>
        <w:t>desktop</w:t>
      </w:r>
      <w:proofErr w:type="gramEnd"/>
      <w:r w:rsidRPr="00DC133D">
        <w:rPr>
          <w:rFonts w:ascii="Arial" w:hAnsi="Arial" w:cs="Arial"/>
        </w:rPr>
        <w:t xml:space="preserve"> or tablet computers.</w:t>
      </w:r>
      <w:r>
        <w:rPr>
          <w:rFonts w:ascii="Arial" w:hAnsi="Arial" w:cs="Arial"/>
        </w:rPr>
        <w:t>]</w:t>
      </w:r>
      <w:r w:rsidRPr="00DC133D">
        <w:rPr>
          <w:rFonts w:ascii="Arial" w:hAnsi="Arial" w:cs="Arial"/>
        </w:rPr>
        <w:t xml:space="preserve">  We Cover software and/or applications that enable a laptop, </w:t>
      </w:r>
      <w:proofErr w:type="gramStart"/>
      <w:r w:rsidRPr="00DC133D">
        <w:rPr>
          <w:rFonts w:ascii="Arial" w:hAnsi="Arial" w:cs="Arial"/>
        </w:rPr>
        <w:t>desktop</w:t>
      </w:r>
      <w:proofErr w:type="gramEnd"/>
      <w:r w:rsidRPr="00DC133D">
        <w:rPr>
          <w:rFonts w:ascii="Arial" w:hAnsi="Arial" w:cs="Arial"/>
        </w:rPr>
        <w:t xml:space="preserve"> or tablet computer to function as a speech-generating device.  Installation of the program and/or technical support is not separately reimbursable.  We will determine whether the device </w:t>
      </w:r>
      <w:r>
        <w:rPr>
          <w:rFonts w:ascii="Arial" w:hAnsi="Arial" w:cs="Arial"/>
        </w:rPr>
        <w:t>should be purchased or rented.</w:t>
      </w:r>
    </w:p>
    <w:p w14:paraId="0D5FED28" w14:textId="77777777" w:rsidR="00464536" w:rsidRPr="00DC133D" w:rsidRDefault="00464536" w:rsidP="00464536">
      <w:pPr>
        <w:pStyle w:val="ListParagraph"/>
        <w:autoSpaceDE w:val="0"/>
        <w:autoSpaceDN w:val="0"/>
        <w:adjustRightInd w:val="0"/>
        <w:ind w:left="1080"/>
        <w:rPr>
          <w:rFonts w:ascii="Arial" w:hAnsi="Arial" w:cs="Arial"/>
        </w:rPr>
      </w:pPr>
      <w:r w:rsidRPr="00B60CDB">
        <w:rPr>
          <w:rFonts w:ascii="Arial" w:hAnsi="Arial" w:cs="Arial"/>
          <w:i/>
        </w:rPr>
        <w:t>{</w:t>
      </w:r>
      <w:r w:rsidRPr="00DC133D">
        <w:rPr>
          <w:rFonts w:ascii="Arial" w:hAnsi="Arial" w:cs="Arial"/>
          <w:i/>
        </w:rPr>
        <w:t xml:space="preserve">Drafting Note:  Insert </w:t>
      </w:r>
      <w:r>
        <w:rPr>
          <w:rFonts w:ascii="Arial" w:hAnsi="Arial" w:cs="Arial"/>
          <w:i/>
        </w:rPr>
        <w:t xml:space="preserve">the bracketed language </w:t>
      </w:r>
      <w:r w:rsidRPr="00DC133D">
        <w:rPr>
          <w:rFonts w:ascii="Arial" w:hAnsi="Arial" w:cs="Arial"/>
          <w:i/>
        </w:rPr>
        <w:t>if applicable.</w:t>
      </w:r>
      <w:r w:rsidRPr="00B60CDB">
        <w:rPr>
          <w:rFonts w:ascii="Arial" w:hAnsi="Arial" w:cs="Arial"/>
          <w:i/>
        </w:rPr>
        <w:t>}</w:t>
      </w:r>
    </w:p>
    <w:p w14:paraId="3419C5FD" w14:textId="77777777" w:rsidR="00464536" w:rsidRPr="00DC133D" w:rsidRDefault="00464536" w:rsidP="00464536">
      <w:pPr>
        <w:ind w:left="360"/>
        <w:rPr>
          <w:rFonts w:ascii="Arial" w:hAnsi="Arial" w:cs="Arial"/>
        </w:rPr>
      </w:pPr>
    </w:p>
    <w:p w14:paraId="5BCD4610" w14:textId="77777777" w:rsidR="00464536" w:rsidRDefault="00464536" w:rsidP="00464536">
      <w:pPr>
        <w:ind w:left="1080"/>
        <w:rPr>
          <w:rFonts w:ascii="Arial" w:hAnsi="Arial" w:cs="Arial"/>
        </w:rPr>
      </w:pPr>
      <w:r>
        <w:rPr>
          <w:rFonts w:ascii="Arial" w:hAnsi="Arial" w:cs="Arial"/>
        </w:rPr>
        <w:t>We Cover r</w:t>
      </w:r>
      <w:r w:rsidRPr="00DC133D">
        <w:rPr>
          <w:rFonts w:ascii="Arial" w:hAnsi="Arial" w:cs="Arial"/>
        </w:rPr>
        <w:t xml:space="preserve">epair, replacement fitting and adjustments of such devices when made necessary by normal wear and tear or significant change in Your physical condition.  </w:t>
      </w:r>
      <w:r>
        <w:rPr>
          <w:rFonts w:ascii="Arial" w:hAnsi="Arial" w:cs="Arial"/>
        </w:rPr>
        <w:t>We do not Cover the cost of r</w:t>
      </w:r>
      <w:r w:rsidRPr="00DC133D">
        <w:rPr>
          <w:rFonts w:ascii="Arial" w:hAnsi="Arial" w:cs="Arial"/>
        </w:rPr>
        <w:t xml:space="preserve">epair </w:t>
      </w:r>
      <w:r>
        <w:rPr>
          <w:rFonts w:ascii="Arial" w:hAnsi="Arial" w:cs="Arial"/>
        </w:rPr>
        <w:t>or</w:t>
      </w:r>
      <w:r w:rsidRPr="00DC133D">
        <w:rPr>
          <w:rFonts w:ascii="Arial" w:hAnsi="Arial" w:cs="Arial"/>
        </w:rPr>
        <w:t xml:space="preserve"> replacement made necessary because of loss or damage caused by misuse, mistrea</w:t>
      </w:r>
      <w:r>
        <w:rPr>
          <w:rFonts w:ascii="Arial" w:hAnsi="Arial" w:cs="Arial"/>
        </w:rPr>
        <w:t>tment, or theft</w:t>
      </w:r>
      <w:r w:rsidRPr="00DC133D">
        <w:rPr>
          <w:rFonts w:ascii="Arial" w:hAnsi="Arial" w:cs="Arial"/>
        </w:rPr>
        <w:t xml:space="preserve">[; however, We Cover one </w:t>
      </w:r>
      <w:r>
        <w:rPr>
          <w:rFonts w:ascii="Arial" w:hAnsi="Arial" w:cs="Arial"/>
        </w:rPr>
        <w:t xml:space="preserve">(1) repair or </w:t>
      </w:r>
      <w:r w:rsidRPr="00DC133D">
        <w:rPr>
          <w:rFonts w:ascii="Arial" w:hAnsi="Arial" w:cs="Arial"/>
        </w:rPr>
        <w:t>replacement per device type that is necessary due to behavioral issues].  Coverage will be provided for the device most appropriate to Your current functiona</w:t>
      </w:r>
      <w:r>
        <w:rPr>
          <w:rFonts w:ascii="Arial" w:hAnsi="Arial" w:cs="Arial"/>
        </w:rPr>
        <w:t xml:space="preserve">l level.  [We do not Cover </w:t>
      </w:r>
      <w:r w:rsidRPr="00DC133D">
        <w:rPr>
          <w:rFonts w:ascii="Arial" w:hAnsi="Arial" w:cs="Arial"/>
        </w:rPr>
        <w:t>delivery or service charge</w:t>
      </w:r>
      <w:r>
        <w:rPr>
          <w:rFonts w:ascii="Arial" w:hAnsi="Arial" w:cs="Arial"/>
        </w:rPr>
        <w:t>s or routine maintenance.]</w:t>
      </w:r>
    </w:p>
    <w:p w14:paraId="6D05B4C4" w14:textId="77777777" w:rsidR="00464536" w:rsidRPr="00DC133D" w:rsidRDefault="00464536" w:rsidP="00464536">
      <w:pPr>
        <w:ind w:left="1080"/>
        <w:rPr>
          <w:rFonts w:ascii="Arial" w:hAnsi="Arial" w:cs="Arial"/>
        </w:rPr>
      </w:pPr>
      <w:r w:rsidRPr="002058DC">
        <w:rPr>
          <w:rFonts w:ascii="Arial" w:hAnsi="Arial" w:cs="Arial"/>
          <w:i/>
        </w:rPr>
        <w:t>{</w:t>
      </w:r>
      <w:r w:rsidRPr="00DC133D">
        <w:rPr>
          <w:rFonts w:ascii="Arial" w:hAnsi="Arial" w:cs="Arial"/>
          <w:i/>
        </w:rPr>
        <w:t xml:space="preserve">Drafting Note:  Insert </w:t>
      </w:r>
      <w:r>
        <w:rPr>
          <w:rFonts w:ascii="Arial" w:hAnsi="Arial" w:cs="Arial"/>
          <w:i/>
        </w:rPr>
        <w:t xml:space="preserve">the bracketed language </w:t>
      </w:r>
      <w:r w:rsidRPr="00DC133D">
        <w:rPr>
          <w:rFonts w:ascii="Arial" w:hAnsi="Arial" w:cs="Arial"/>
          <w:i/>
        </w:rPr>
        <w:t>if applicable.}</w:t>
      </w:r>
    </w:p>
    <w:p w14:paraId="0EF4C50F" w14:textId="77777777" w:rsidR="00464536" w:rsidRPr="00DC133D" w:rsidRDefault="00464536" w:rsidP="00464536">
      <w:pPr>
        <w:autoSpaceDE w:val="0"/>
        <w:autoSpaceDN w:val="0"/>
        <w:adjustRightInd w:val="0"/>
        <w:ind w:left="360"/>
        <w:rPr>
          <w:rFonts w:ascii="Arial" w:hAnsi="Arial" w:cs="Arial"/>
        </w:rPr>
      </w:pPr>
    </w:p>
    <w:p w14:paraId="5F387BAE" w14:textId="77777777" w:rsidR="00464536" w:rsidRPr="00DC133D" w:rsidRDefault="00464536" w:rsidP="00464536">
      <w:pPr>
        <w:numPr>
          <w:ilvl w:val="0"/>
          <w:numId w:val="10"/>
        </w:numPr>
        <w:autoSpaceDE w:val="0"/>
        <w:autoSpaceDN w:val="0"/>
        <w:adjustRightInd w:val="0"/>
        <w:ind w:left="1080"/>
        <w:rPr>
          <w:rFonts w:ascii="Arial" w:hAnsi="Arial" w:cs="Arial"/>
        </w:rPr>
      </w:pPr>
      <w:r w:rsidRPr="00821785">
        <w:rPr>
          <w:rFonts w:ascii="Arial" w:hAnsi="Arial" w:cs="Arial"/>
          <w:b/>
        </w:rPr>
        <w:t>Behavioral Health Treatment.</w:t>
      </w:r>
      <w:r w:rsidRPr="00DC133D">
        <w:rPr>
          <w:rFonts w:ascii="Arial" w:hAnsi="Arial" w:cs="Arial"/>
        </w:rPr>
        <w:t xml:space="preserve">  We Cover counseling and treatment programs that are necessary to develop, maintain, or restore, to the maximum </w:t>
      </w:r>
      <w:r w:rsidRPr="00DC133D">
        <w:rPr>
          <w:rFonts w:ascii="Arial" w:hAnsi="Arial" w:cs="Arial"/>
        </w:rPr>
        <w:lastRenderedPageBreak/>
        <w:t>extent practicable, the functioning of an ind</w:t>
      </w:r>
      <w:r>
        <w:rPr>
          <w:rFonts w:ascii="Arial" w:hAnsi="Arial" w:cs="Arial"/>
        </w:rPr>
        <w:t>ividual.  We will provide such C</w:t>
      </w:r>
      <w:r w:rsidRPr="00DC133D">
        <w:rPr>
          <w:rFonts w:ascii="Arial" w:hAnsi="Arial" w:cs="Arial"/>
        </w:rPr>
        <w:t xml:space="preserve">overage when provided by a licensed Provider.  We Cover applied behavior analysis when provided by </w:t>
      </w:r>
      <w:r>
        <w:rPr>
          <w:rFonts w:ascii="Arial" w:hAnsi="Arial" w:cs="Arial"/>
        </w:rPr>
        <w:t>a licensed or certified applied behavior analysis Health Care Professional</w:t>
      </w:r>
      <w:r w:rsidRPr="00DC133D">
        <w:rPr>
          <w:rFonts w:ascii="Arial" w:hAnsi="Arial" w:cs="Arial"/>
        </w:rPr>
        <w:t>.  “Applied behavior analysis” means the design, implementation, and evaluation of environmental modifications, using behavioral stimuli and consequences, to produce socially significant improvement in human behavior, including the use of direct observation, measurement, and functional analysis of the relationship between environment and behavior.</w:t>
      </w:r>
      <w:r w:rsidR="007D60C2">
        <w:rPr>
          <w:rFonts w:ascii="Arial" w:hAnsi="Arial" w:cs="Arial"/>
        </w:rPr>
        <w:t xml:space="preserve">  </w:t>
      </w:r>
    </w:p>
    <w:p w14:paraId="14EDBB00" w14:textId="77777777" w:rsidR="00464536" w:rsidRDefault="00464536" w:rsidP="00464536">
      <w:pPr>
        <w:autoSpaceDE w:val="0"/>
        <w:autoSpaceDN w:val="0"/>
        <w:adjustRightInd w:val="0"/>
        <w:ind w:left="1080"/>
        <w:rPr>
          <w:rFonts w:ascii="Arial" w:hAnsi="Arial" w:cs="Arial"/>
        </w:rPr>
      </w:pPr>
    </w:p>
    <w:p w14:paraId="7F2B9AFB" w14:textId="77777777" w:rsidR="00464536" w:rsidRDefault="00464536" w:rsidP="00464536">
      <w:pPr>
        <w:numPr>
          <w:ilvl w:val="0"/>
          <w:numId w:val="10"/>
        </w:numPr>
        <w:autoSpaceDE w:val="0"/>
        <w:autoSpaceDN w:val="0"/>
        <w:adjustRightInd w:val="0"/>
        <w:ind w:left="1080"/>
        <w:rPr>
          <w:rFonts w:ascii="Arial" w:hAnsi="Arial" w:cs="Arial"/>
        </w:rPr>
      </w:pPr>
      <w:r w:rsidRPr="00821785">
        <w:rPr>
          <w:rFonts w:ascii="Arial" w:hAnsi="Arial" w:cs="Arial"/>
          <w:b/>
        </w:rPr>
        <w:t>Psychiatric and Psychological Care.</w:t>
      </w:r>
      <w:r w:rsidRPr="00DC133D">
        <w:rPr>
          <w:rFonts w:ascii="Arial" w:hAnsi="Arial" w:cs="Arial"/>
        </w:rPr>
        <w:t xml:space="preserve">  We Cover direct or consultative services provided by a psychiatrist, psychologist or a licensed clinical social worker with the experience required by the</w:t>
      </w:r>
      <w:r>
        <w:rPr>
          <w:rFonts w:ascii="Arial" w:hAnsi="Arial" w:cs="Arial"/>
        </w:rPr>
        <w:t xml:space="preserve"> New York</w:t>
      </w:r>
      <w:r w:rsidRPr="00DC133D">
        <w:rPr>
          <w:rFonts w:ascii="Arial" w:hAnsi="Arial" w:cs="Arial"/>
        </w:rPr>
        <w:t xml:space="preserve"> Insurance Law, licensed in the state in which they are practicing. </w:t>
      </w:r>
    </w:p>
    <w:p w14:paraId="46E580ED" w14:textId="77777777" w:rsidR="00464536" w:rsidRPr="000356C7" w:rsidRDefault="00464536" w:rsidP="00464536">
      <w:pPr>
        <w:autoSpaceDE w:val="0"/>
        <w:autoSpaceDN w:val="0"/>
        <w:adjustRightInd w:val="0"/>
        <w:ind w:left="1080"/>
        <w:rPr>
          <w:rFonts w:ascii="Arial" w:hAnsi="Arial" w:cs="Arial"/>
        </w:rPr>
      </w:pPr>
    </w:p>
    <w:p w14:paraId="6D8FD3BE" w14:textId="77777777" w:rsidR="00464536" w:rsidRPr="000356C7" w:rsidRDefault="00464536" w:rsidP="00464536">
      <w:pPr>
        <w:numPr>
          <w:ilvl w:val="0"/>
          <w:numId w:val="10"/>
        </w:numPr>
        <w:autoSpaceDE w:val="0"/>
        <w:autoSpaceDN w:val="0"/>
        <w:adjustRightInd w:val="0"/>
        <w:ind w:left="1080"/>
        <w:rPr>
          <w:rFonts w:ascii="Arial" w:hAnsi="Arial" w:cs="Arial"/>
        </w:rPr>
      </w:pPr>
      <w:r w:rsidRPr="00821785">
        <w:rPr>
          <w:rFonts w:ascii="Arial" w:hAnsi="Arial" w:cs="Arial"/>
          <w:b/>
        </w:rPr>
        <w:t>Therapeutic Care.</w:t>
      </w:r>
      <w:r w:rsidRPr="000356C7">
        <w:rPr>
          <w:rFonts w:ascii="Arial" w:hAnsi="Arial" w:cs="Arial"/>
        </w:rPr>
        <w:t xml:space="preserve">  We Cover therapeutic services necessary to develop, maintain, or restore, to the greatest extent practicable, functioning of the individual when such services are provided by licensed or certified speech therapists, occupational therapists, physical </w:t>
      </w:r>
      <w:proofErr w:type="gramStart"/>
      <w:r w:rsidRPr="000356C7">
        <w:rPr>
          <w:rFonts w:ascii="Arial" w:hAnsi="Arial" w:cs="Arial"/>
        </w:rPr>
        <w:t>therapists</w:t>
      </w:r>
      <w:proofErr w:type="gramEnd"/>
      <w:r w:rsidRPr="000356C7">
        <w:rPr>
          <w:rFonts w:ascii="Arial" w:hAnsi="Arial" w:cs="Arial"/>
        </w:rPr>
        <w:t xml:space="preserve"> and social workers to treat autism spectrum disorder and when the services provided by such Providers are otherwise Covered under this [Certificate; Contract; Policy].  Except as otherwise prohibited by law, services provided under this paragraph shall be included in any visit maximums applicable to services of such therapists or social workers under this [Certificate; Contract; Policy].</w:t>
      </w:r>
    </w:p>
    <w:p w14:paraId="41BB2373" w14:textId="77777777" w:rsidR="00464536" w:rsidRPr="00DC133D" w:rsidRDefault="00464536" w:rsidP="00464536">
      <w:pPr>
        <w:pStyle w:val="ListParagraph"/>
        <w:ind w:left="1080"/>
        <w:rPr>
          <w:rFonts w:ascii="Arial" w:hAnsi="Arial" w:cs="Arial"/>
        </w:rPr>
      </w:pPr>
    </w:p>
    <w:p w14:paraId="434BBD55" w14:textId="77777777" w:rsidR="00464536" w:rsidRPr="00DC133D" w:rsidRDefault="00464536" w:rsidP="00464536">
      <w:pPr>
        <w:pStyle w:val="ListParagraph"/>
        <w:numPr>
          <w:ilvl w:val="0"/>
          <w:numId w:val="10"/>
        </w:numPr>
        <w:tabs>
          <w:tab w:val="left" w:pos="360"/>
        </w:tabs>
        <w:autoSpaceDE w:val="0"/>
        <w:autoSpaceDN w:val="0"/>
        <w:adjustRightInd w:val="0"/>
        <w:ind w:left="1080"/>
        <w:rPr>
          <w:rFonts w:ascii="Arial" w:hAnsi="Arial" w:cs="Arial"/>
        </w:rPr>
      </w:pPr>
      <w:r w:rsidRPr="00821785">
        <w:rPr>
          <w:rFonts w:ascii="Arial" w:hAnsi="Arial" w:cs="Arial"/>
          <w:b/>
        </w:rPr>
        <w:t>Pharmacy Care.</w:t>
      </w:r>
      <w:r>
        <w:rPr>
          <w:rFonts w:ascii="Arial" w:hAnsi="Arial" w:cs="Arial"/>
        </w:rPr>
        <w:t xml:space="preserve">  We Cover Prescription D</w:t>
      </w:r>
      <w:r w:rsidRPr="00DC133D">
        <w:rPr>
          <w:rFonts w:ascii="Arial" w:hAnsi="Arial" w:cs="Arial"/>
        </w:rPr>
        <w:t xml:space="preserve">rugs to treat autism spectrum disorder that are </w:t>
      </w:r>
      <w:r w:rsidRPr="00DC133D">
        <w:rPr>
          <w:rFonts w:ascii="Arial" w:hAnsi="Arial" w:cs="Arial"/>
          <w:iCs/>
        </w:rPr>
        <w:t xml:space="preserve">prescribed by a </w:t>
      </w:r>
      <w:r>
        <w:rPr>
          <w:rFonts w:ascii="Arial" w:hAnsi="Arial" w:cs="Arial"/>
          <w:iCs/>
        </w:rPr>
        <w:t>P</w:t>
      </w:r>
      <w:r w:rsidRPr="00DC133D">
        <w:rPr>
          <w:rFonts w:ascii="Arial" w:hAnsi="Arial" w:cs="Arial"/>
          <w:iCs/>
        </w:rPr>
        <w:t>rovider legally authorized to prescribe under Title 8 of the</w:t>
      </w:r>
      <w:r>
        <w:rPr>
          <w:rFonts w:ascii="Arial" w:hAnsi="Arial" w:cs="Arial"/>
          <w:iCs/>
        </w:rPr>
        <w:t xml:space="preserve"> New York</w:t>
      </w:r>
      <w:r w:rsidRPr="00DC133D">
        <w:rPr>
          <w:rFonts w:ascii="Arial" w:hAnsi="Arial" w:cs="Arial"/>
          <w:iCs/>
        </w:rPr>
        <w:t xml:space="preserve"> Ed</w:t>
      </w:r>
      <w:r>
        <w:rPr>
          <w:rFonts w:ascii="Arial" w:hAnsi="Arial" w:cs="Arial"/>
          <w:iCs/>
        </w:rPr>
        <w:t>ucation Law.  Coverage of such Prescription D</w:t>
      </w:r>
      <w:r w:rsidRPr="00DC133D">
        <w:rPr>
          <w:rFonts w:ascii="Arial" w:hAnsi="Arial" w:cs="Arial"/>
          <w:iCs/>
        </w:rPr>
        <w:t>rugs is subject to all the terms, provisions,</w:t>
      </w:r>
      <w:r>
        <w:rPr>
          <w:rFonts w:ascii="Arial" w:hAnsi="Arial" w:cs="Arial"/>
          <w:iCs/>
        </w:rPr>
        <w:t xml:space="preserve"> and limitations that apply to P</w:t>
      </w:r>
      <w:r w:rsidRPr="00DC133D">
        <w:rPr>
          <w:rFonts w:ascii="Arial" w:hAnsi="Arial" w:cs="Arial"/>
          <w:iCs/>
        </w:rPr>
        <w:t>resc</w:t>
      </w:r>
      <w:r>
        <w:rPr>
          <w:rFonts w:ascii="Arial" w:hAnsi="Arial" w:cs="Arial"/>
          <w:iCs/>
        </w:rPr>
        <w:t xml:space="preserve">ription Drug benefits under this </w:t>
      </w:r>
      <w:r w:rsidRPr="00DC133D">
        <w:rPr>
          <w:rFonts w:ascii="Arial" w:hAnsi="Arial" w:cs="Arial"/>
          <w:iCs/>
        </w:rPr>
        <w:t>[Certificate; Contract; Policy].</w:t>
      </w:r>
    </w:p>
    <w:p w14:paraId="4BAB3574" w14:textId="77777777" w:rsidR="00464536" w:rsidRPr="00DC133D" w:rsidRDefault="00464536" w:rsidP="00464536">
      <w:pPr>
        <w:pStyle w:val="ListParagraph"/>
        <w:ind w:left="1080"/>
        <w:rPr>
          <w:rFonts w:ascii="Arial" w:hAnsi="Arial" w:cs="Arial"/>
          <w:iCs/>
        </w:rPr>
      </w:pPr>
    </w:p>
    <w:p w14:paraId="022E793D" w14:textId="77777777" w:rsidR="00464536" w:rsidRPr="000F63EE" w:rsidRDefault="00464536" w:rsidP="000F63EE">
      <w:pPr>
        <w:numPr>
          <w:ilvl w:val="0"/>
          <w:numId w:val="10"/>
        </w:numPr>
        <w:autoSpaceDE w:val="0"/>
        <w:autoSpaceDN w:val="0"/>
        <w:adjustRightInd w:val="0"/>
        <w:ind w:left="1080"/>
        <w:rPr>
          <w:rFonts w:ascii="Arial" w:hAnsi="Arial" w:cs="Arial"/>
        </w:rPr>
      </w:pPr>
      <w:r w:rsidRPr="004C59BA">
        <w:rPr>
          <w:rFonts w:ascii="Arial" w:hAnsi="Arial" w:cs="Arial"/>
          <w:b/>
        </w:rPr>
        <w:t>Limitations.</w:t>
      </w:r>
      <w:r>
        <w:rPr>
          <w:rFonts w:ascii="Arial" w:hAnsi="Arial" w:cs="Arial"/>
        </w:rPr>
        <w:t xml:space="preserve">  </w:t>
      </w:r>
      <w:r w:rsidRPr="004C59BA">
        <w:rPr>
          <w:rFonts w:ascii="Arial" w:hAnsi="Arial" w:cs="Arial"/>
        </w:rPr>
        <w:t xml:space="preserve">We </w:t>
      </w:r>
      <w:r>
        <w:rPr>
          <w:rFonts w:ascii="Arial" w:hAnsi="Arial" w:cs="Arial"/>
        </w:rPr>
        <w:t>do</w:t>
      </w:r>
      <w:r w:rsidRPr="004C59BA">
        <w:rPr>
          <w:rFonts w:ascii="Arial" w:hAnsi="Arial" w:cs="Arial"/>
        </w:rPr>
        <w:t xml:space="preserve"> not Cover any services or treatment set forth above when such services or treatment are provided pursuant to an individualized education plan under the</w:t>
      </w:r>
      <w:r>
        <w:rPr>
          <w:rFonts w:ascii="Arial" w:hAnsi="Arial" w:cs="Arial"/>
        </w:rPr>
        <w:t xml:space="preserve"> New York</w:t>
      </w:r>
      <w:r w:rsidRPr="004C59BA">
        <w:rPr>
          <w:rFonts w:ascii="Arial" w:hAnsi="Arial" w:cs="Arial"/>
        </w:rPr>
        <w:t xml:space="preserve"> Education Law.  </w:t>
      </w:r>
      <w:r w:rsidRPr="000F63EE">
        <w:rPr>
          <w:rFonts w:ascii="Arial" w:hAnsi="Arial" w:cs="Arial"/>
        </w:rPr>
        <w:t>The provision of services pursuant to an individualized family service plan under New York Public Health Law Section 2545, an individualized education plan under New York Education Law Article 89, or an individualized service plan pursuant to regulations of the New York State Office for People With Developmental Disabilities shall not affect coverage under this [Certificate; Contract; Policy] for services provided on a supplemental basis outside of an educational setting if such services are prescribed by a licensed Physician or licensed psychologist.</w:t>
      </w:r>
    </w:p>
    <w:p w14:paraId="4BEDC152" w14:textId="77777777" w:rsidR="00464536" w:rsidRPr="00DC133D" w:rsidRDefault="00464536" w:rsidP="00464536">
      <w:pPr>
        <w:autoSpaceDE w:val="0"/>
        <w:autoSpaceDN w:val="0"/>
        <w:adjustRightInd w:val="0"/>
        <w:ind w:left="360"/>
        <w:rPr>
          <w:rFonts w:ascii="Arial" w:hAnsi="Arial" w:cs="Arial"/>
        </w:rPr>
      </w:pPr>
    </w:p>
    <w:p w14:paraId="7B1E4E6A" w14:textId="77777777" w:rsidR="00464536" w:rsidRPr="00DC133D" w:rsidRDefault="00464536" w:rsidP="002B7324">
      <w:pPr>
        <w:autoSpaceDE w:val="0"/>
        <w:autoSpaceDN w:val="0"/>
        <w:adjustRightInd w:val="0"/>
        <w:ind w:left="1080"/>
        <w:rPr>
          <w:rFonts w:ascii="Arial" w:hAnsi="Arial" w:cs="Arial"/>
        </w:rPr>
      </w:pPr>
      <w:r w:rsidRPr="00DC133D">
        <w:rPr>
          <w:rFonts w:ascii="Arial" w:hAnsi="Arial" w:cs="Arial"/>
        </w:rPr>
        <w:t xml:space="preserve">You are responsible for any applicable Copayment, </w:t>
      </w:r>
      <w:r>
        <w:rPr>
          <w:rFonts w:ascii="Arial" w:hAnsi="Arial" w:cs="Arial"/>
        </w:rPr>
        <w:t>Deductible</w:t>
      </w:r>
      <w:r w:rsidRPr="00DC133D">
        <w:rPr>
          <w:rFonts w:ascii="Arial" w:hAnsi="Arial" w:cs="Arial"/>
        </w:rPr>
        <w:t xml:space="preserve"> or Coinsurance provisions under this [Certificate; Contract; Policy] for similar services.  For example, any Copayment, </w:t>
      </w:r>
      <w:r>
        <w:rPr>
          <w:rFonts w:ascii="Arial" w:hAnsi="Arial" w:cs="Arial"/>
        </w:rPr>
        <w:t>Deductible</w:t>
      </w:r>
      <w:r w:rsidRPr="00DC133D">
        <w:rPr>
          <w:rFonts w:ascii="Arial" w:hAnsi="Arial" w:cs="Arial"/>
        </w:rPr>
        <w:t xml:space="preserve"> or Coinsurance that </w:t>
      </w:r>
      <w:r w:rsidRPr="00DC133D">
        <w:rPr>
          <w:rFonts w:ascii="Arial" w:hAnsi="Arial" w:cs="Arial"/>
        </w:rPr>
        <w:lastRenderedPageBreak/>
        <w:t xml:space="preserve">applies to physical therapy visits </w:t>
      </w:r>
      <w:r>
        <w:rPr>
          <w:rFonts w:ascii="Arial" w:hAnsi="Arial" w:cs="Arial"/>
        </w:rPr>
        <w:t xml:space="preserve">will </w:t>
      </w:r>
      <w:r w:rsidRPr="00DC133D">
        <w:rPr>
          <w:rFonts w:ascii="Arial" w:hAnsi="Arial" w:cs="Arial"/>
        </w:rPr>
        <w:t xml:space="preserve">generally also apply to physical therapy services Covered under this benefit; and any </w:t>
      </w:r>
      <w:r>
        <w:rPr>
          <w:rFonts w:ascii="Arial" w:hAnsi="Arial" w:cs="Arial"/>
        </w:rPr>
        <w:t>Copayment, Deductible or Coinsurance for Prescription D</w:t>
      </w:r>
      <w:r w:rsidRPr="00DC133D">
        <w:rPr>
          <w:rFonts w:ascii="Arial" w:hAnsi="Arial" w:cs="Arial"/>
        </w:rPr>
        <w:t>rug</w:t>
      </w:r>
      <w:r>
        <w:rPr>
          <w:rFonts w:ascii="Arial" w:hAnsi="Arial" w:cs="Arial"/>
        </w:rPr>
        <w:t>s will generally also apply to Prescription D</w:t>
      </w:r>
      <w:r w:rsidRPr="00DC133D">
        <w:rPr>
          <w:rFonts w:ascii="Arial" w:hAnsi="Arial" w:cs="Arial"/>
        </w:rPr>
        <w:t xml:space="preserve">rugs Covered under this benefit.  </w:t>
      </w:r>
      <w:r>
        <w:rPr>
          <w:rFonts w:ascii="Arial" w:hAnsi="Arial" w:cs="Arial"/>
        </w:rPr>
        <w:t>S</w:t>
      </w:r>
      <w:r w:rsidRPr="00DC133D">
        <w:rPr>
          <w:rFonts w:ascii="Arial" w:hAnsi="Arial" w:cs="Arial"/>
        </w:rPr>
        <w:t xml:space="preserve">ee the </w:t>
      </w:r>
      <w:r>
        <w:rPr>
          <w:rFonts w:ascii="Arial" w:hAnsi="Arial" w:cs="Arial"/>
        </w:rPr>
        <w:t>Schedule of Benefits</w:t>
      </w:r>
      <w:r w:rsidRPr="00DC133D">
        <w:rPr>
          <w:rFonts w:ascii="Arial" w:hAnsi="Arial" w:cs="Arial"/>
        </w:rPr>
        <w:t xml:space="preserve"> section </w:t>
      </w:r>
      <w:r>
        <w:rPr>
          <w:rFonts w:ascii="Arial" w:hAnsi="Arial" w:cs="Arial"/>
        </w:rPr>
        <w:t xml:space="preserve">of this [Certificate; Contract; Policy] for the Cost-Sharing requirements that apply to applied </w:t>
      </w:r>
      <w:r w:rsidRPr="00DC133D">
        <w:rPr>
          <w:rFonts w:ascii="Arial" w:hAnsi="Arial" w:cs="Arial"/>
        </w:rPr>
        <w:t>behavior analysis services</w:t>
      </w:r>
      <w:r>
        <w:rPr>
          <w:rFonts w:ascii="Arial" w:hAnsi="Arial" w:cs="Arial"/>
        </w:rPr>
        <w:t xml:space="preserve"> and assistive communication devices</w:t>
      </w:r>
      <w:r w:rsidRPr="00DC133D">
        <w:rPr>
          <w:rFonts w:ascii="Arial" w:hAnsi="Arial" w:cs="Arial"/>
        </w:rPr>
        <w:t>.</w:t>
      </w:r>
    </w:p>
    <w:p w14:paraId="54B3315E" w14:textId="77777777" w:rsidR="00324C50" w:rsidRDefault="00324C50" w:rsidP="00C1291A">
      <w:pPr>
        <w:ind w:left="1080"/>
        <w:rPr>
          <w:rFonts w:ascii="Arial" w:hAnsi="Arial" w:cs="Arial"/>
          <w:b/>
          <w:bCs/>
        </w:rPr>
      </w:pPr>
    </w:p>
    <w:p w14:paraId="7979BC89" w14:textId="77777777" w:rsidR="00464536" w:rsidRDefault="00464536" w:rsidP="008D1D34">
      <w:pPr>
        <w:rPr>
          <w:rFonts w:ascii="Arial" w:hAnsi="Arial" w:cs="Arial"/>
          <w:b/>
          <w:bCs/>
        </w:rPr>
      </w:pPr>
    </w:p>
    <w:p w14:paraId="4E42C85B" w14:textId="77777777" w:rsidR="00DC59D2" w:rsidRDefault="00DC59D2" w:rsidP="008D1D34">
      <w:pPr>
        <w:rPr>
          <w:rFonts w:ascii="Arial" w:hAnsi="Arial" w:cs="Arial"/>
        </w:rPr>
      </w:pPr>
      <w:r w:rsidRPr="002A3CA4">
        <w:rPr>
          <w:rFonts w:ascii="Arial" w:hAnsi="Arial" w:cs="Arial"/>
          <w:b/>
          <w:bCs/>
        </w:rPr>
        <w:t>B.</w:t>
      </w:r>
      <w:r>
        <w:rPr>
          <w:rFonts w:ascii="Arial" w:hAnsi="Arial" w:cs="Arial"/>
          <w:b/>
          <w:bCs/>
        </w:rPr>
        <w:t xml:space="preserve">  </w:t>
      </w:r>
      <w:r w:rsidRPr="0074609C">
        <w:rPr>
          <w:rFonts w:ascii="Arial" w:hAnsi="Arial" w:cs="Arial"/>
          <w:b/>
          <w:bCs/>
        </w:rPr>
        <w:t>Substance Use Services</w:t>
      </w:r>
      <w:r>
        <w:rPr>
          <w:rFonts w:ascii="Arial" w:hAnsi="Arial" w:cs="Arial"/>
          <w:b/>
          <w:bCs/>
        </w:rPr>
        <w:t>.</w:t>
      </w:r>
      <w:r w:rsidR="00541725">
        <w:rPr>
          <w:rFonts w:ascii="Arial" w:hAnsi="Arial" w:cs="Arial"/>
          <w:b/>
          <w:bCs/>
        </w:rPr>
        <w:t xml:space="preserve">  </w:t>
      </w:r>
      <w:r w:rsidR="00541725" w:rsidRPr="00541725">
        <w:rPr>
          <w:rFonts w:ascii="Arial" w:hAnsi="Arial" w:cs="Arial"/>
          <w:bCs/>
        </w:rPr>
        <w:t xml:space="preserve">We </w:t>
      </w:r>
      <w:r w:rsidR="00A9296E">
        <w:rPr>
          <w:rFonts w:ascii="Arial" w:hAnsi="Arial" w:cs="Arial"/>
          <w:bCs/>
        </w:rPr>
        <w:t>C</w:t>
      </w:r>
      <w:r w:rsidR="00541725" w:rsidRPr="00541725">
        <w:rPr>
          <w:rFonts w:ascii="Arial" w:hAnsi="Arial" w:cs="Arial"/>
          <w:bCs/>
        </w:rPr>
        <w:t xml:space="preserve">over the following </w:t>
      </w:r>
      <w:r w:rsidR="00541725">
        <w:rPr>
          <w:rFonts w:ascii="Arial" w:hAnsi="Arial" w:cs="Arial"/>
          <w:bCs/>
        </w:rPr>
        <w:t>substance use</w:t>
      </w:r>
      <w:r w:rsidR="00541725" w:rsidRPr="00541725">
        <w:rPr>
          <w:rFonts w:ascii="Arial" w:hAnsi="Arial" w:cs="Arial"/>
          <w:bCs/>
        </w:rPr>
        <w:t xml:space="preserve"> services</w:t>
      </w:r>
      <w:r w:rsidR="00541725">
        <w:rPr>
          <w:rFonts w:ascii="Arial" w:hAnsi="Arial" w:cs="Arial"/>
          <w:bCs/>
        </w:rPr>
        <w:t xml:space="preserve"> to treat a substance use disorder</w:t>
      </w:r>
      <w:r w:rsidR="00541725" w:rsidRPr="00541725">
        <w:rPr>
          <w:rFonts w:ascii="Arial" w:hAnsi="Arial" w:cs="Arial"/>
          <w:bCs/>
        </w:rPr>
        <w:t>.</w:t>
      </w:r>
      <w:r w:rsidR="00541725">
        <w:rPr>
          <w:rFonts w:ascii="Arial" w:hAnsi="Arial" w:cs="Arial"/>
          <w:bCs/>
        </w:rPr>
        <w:t xml:space="preserve">  </w:t>
      </w:r>
      <w:r w:rsidR="00541725">
        <w:rPr>
          <w:rFonts w:ascii="Arial" w:hAnsi="Arial" w:cs="Arial"/>
        </w:rPr>
        <w:t xml:space="preserve">For purposes of this benefit, “substance use disorder” means any substance use disorder as defined in the most recent edition of the </w:t>
      </w:r>
      <w:r w:rsidR="00F23A83">
        <w:rPr>
          <w:rFonts w:ascii="Arial" w:hAnsi="Arial" w:cs="Arial"/>
        </w:rPr>
        <w:t>[</w:t>
      </w:r>
      <w:r w:rsidR="00541725">
        <w:rPr>
          <w:rFonts w:ascii="Arial" w:hAnsi="Arial" w:cs="Arial"/>
        </w:rPr>
        <w:t>Diagnostic and Statistical Manual of Mental Disorders</w:t>
      </w:r>
      <w:r w:rsidR="00F23A83">
        <w:rPr>
          <w:rFonts w:ascii="Arial" w:hAnsi="Arial" w:cs="Arial"/>
        </w:rPr>
        <w:t>]</w:t>
      </w:r>
      <w:r w:rsidR="00541725">
        <w:rPr>
          <w:rFonts w:ascii="Arial" w:hAnsi="Arial" w:cs="Arial"/>
        </w:rPr>
        <w:t xml:space="preserve">.  </w:t>
      </w:r>
    </w:p>
    <w:p w14:paraId="730D3D2C" w14:textId="77777777" w:rsidR="00F23A83" w:rsidRDefault="00F23A83" w:rsidP="008D1D34">
      <w:pPr>
        <w:rPr>
          <w:rFonts w:ascii="Arial" w:hAnsi="Arial" w:cs="Arial"/>
        </w:rPr>
      </w:pPr>
      <w:r>
        <w:rPr>
          <w:rFonts w:ascii="Arial" w:hAnsi="Arial" w:cs="Arial"/>
          <w:i/>
          <w:color w:val="000000"/>
        </w:rPr>
        <w:t>{</w:t>
      </w:r>
      <w:r w:rsidRPr="00F23A83">
        <w:rPr>
          <w:rFonts w:ascii="Arial" w:hAnsi="Arial" w:cs="Arial"/>
          <w:i/>
          <w:color w:val="000000"/>
        </w:rPr>
        <w:t xml:space="preserve">Drafting Note: </w:t>
      </w:r>
      <w:r>
        <w:rPr>
          <w:rFonts w:ascii="Arial" w:hAnsi="Arial" w:cs="Arial"/>
          <w:i/>
          <w:color w:val="000000"/>
        </w:rPr>
        <w:t xml:space="preserve"> </w:t>
      </w:r>
      <w:r w:rsidR="001A3A39" w:rsidRPr="00F23A83">
        <w:rPr>
          <w:rFonts w:ascii="Arial" w:hAnsi="Arial" w:cs="Arial"/>
          <w:i/>
          <w:color w:val="000000"/>
        </w:rPr>
        <w:t xml:space="preserve">If using </w:t>
      </w:r>
      <w:r w:rsidR="001A3A39">
        <w:rPr>
          <w:rFonts w:ascii="Arial" w:hAnsi="Arial" w:cs="Arial"/>
          <w:i/>
          <w:color w:val="000000"/>
        </w:rPr>
        <w:t>a source other than the</w:t>
      </w:r>
      <w:r w:rsidR="001A3A39" w:rsidRPr="00F23A83">
        <w:rPr>
          <w:rFonts w:ascii="Arial" w:hAnsi="Arial" w:cs="Arial"/>
          <w:i/>
          <w:color w:val="000000"/>
        </w:rPr>
        <w:t xml:space="preserve"> Diagnostic and Statistical Manual of Mental Disorders</w:t>
      </w:r>
      <w:r w:rsidR="001A3A39">
        <w:rPr>
          <w:rFonts w:ascii="Arial" w:hAnsi="Arial" w:cs="Arial"/>
          <w:i/>
          <w:color w:val="000000"/>
        </w:rPr>
        <w:t xml:space="preserve"> for the definition of substance use disorder</w:t>
      </w:r>
      <w:r w:rsidR="001A3A39" w:rsidRPr="00F23A83">
        <w:rPr>
          <w:rFonts w:ascii="Arial" w:hAnsi="Arial" w:cs="Arial"/>
          <w:i/>
          <w:color w:val="000000"/>
        </w:rPr>
        <w:t xml:space="preserve">, </w:t>
      </w:r>
      <w:r w:rsidR="001A3A39">
        <w:rPr>
          <w:rFonts w:ascii="Arial" w:hAnsi="Arial" w:cs="Arial"/>
          <w:i/>
          <w:color w:val="000000"/>
        </w:rPr>
        <w:t>insert</w:t>
      </w:r>
      <w:r w:rsidR="001A3A39" w:rsidRPr="00F23A83">
        <w:rPr>
          <w:rFonts w:ascii="Arial" w:hAnsi="Arial" w:cs="Arial"/>
          <w:i/>
          <w:color w:val="000000"/>
        </w:rPr>
        <w:t xml:space="preserve"> </w:t>
      </w:r>
      <w:r w:rsidR="001A3A39">
        <w:rPr>
          <w:rFonts w:ascii="Arial" w:hAnsi="Arial" w:cs="Arial"/>
          <w:i/>
          <w:color w:val="000000"/>
        </w:rPr>
        <w:t>the name of the</w:t>
      </w:r>
      <w:r w:rsidR="001A3A39" w:rsidRPr="00F23A83">
        <w:rPr>
          <w:rFonts w:ascii="Arial" w:hAnsi="Arial" w:cs="Arial"/>
          <w:i/>
          <w:color w:val="000000"/>
        </w:rPr>
        <w:t xml:space="preserve"> </w:t>
      </w:r>
      <w:r w:rsidR="001A3A39">
        <w:rPr>
          <w:rFonts w:ascii="Arial" w:hAnsi="Arial" w:cs="Arial"/>
          <w:i/>
          <w:color w:val="000000"/>
        </w:rPr>
        <w:t xml:space="preserve">source which must be a </w:t>
      </w:r>
      <w:r w:rsidR="001A3A39" w:rsidRPr="00F23A83">
        <w:rPr>
          <w:rFonts w:ascii="Arial" w:hAnsi="Arial" w:cs="Arial"/>
          <w:i/>
          <w:color w:val="000000"/>
        </w:rPr>
        <w:t>generally recognized independent stand</w:t>
      </w:r>
      <w:r w:rsidR="001A3A39">
        <w:rPr>
          <w:rFonts w:ascii="Arial" w:hAnsi="Arial" w:cs="Arial"/>
          <w:i/>
          <w:color w:val="000000"/>
        </w:rPr>
        <w:t>ard of current medical practice, such as the International Classification of Diseases</w:t>
      </w:r>
      <w:r w:rsidR="001A3A39" w:rsidRPr="00F23A83">
        <w:rPr>
          <w:rFonts w:ascii="Arial" w:hAnsi="Arial" w:cs="Arial"/>
          <w:i/>
          <w:color w:val="000000"/>
        </w:rPr>
        <w:t>.</w:t>
      </w:r>
      <w:r>
        <w:rPr>
          <w:rFonts w:ascii="Arial" w:hAnsi="Arial" w:cs="Arial"/>
          <w:i/>
          <w:color w:val="000000"/>
        </w:rPr>
        <w:t>}</w:t>
      </w:r>
    </w:p>
    <w:p w14:paraId="5DF0B353" w14:textId="77777777" w:rsidR="00541725" w:rsidRPr="003E1059" w:rsidRDefault="00541725" w:rsidP="008D1D34">
      <w:pPr>
        <w:rPr>
          <w:rFonts w:ascii="Arial" w:hAnsi="Arial" w:cs="Arial"/>
          <w:b/>
          <w:bCs/>
        </w:rPr>
      </w:pPr>
    </w:p>
    <w:p w14:paraId="761C582E" w14:textId="77777777" w:rsidR="00DC59D2" w:rsidRPr="00B935CB" w:rsidRDefault="00DC59D2" w:rsidP="008C0AAF">
      <w:pPr>
        <w:numPr>
          <w:ilvl w:val="0"/>
          <w:numId w:val="3"/>
        </w:numPr>
        <w:rPr>
          <w:rFonts w:ascii="Arial" w:hAnsi="Arial" w:cs="Arial"/>
          <w:b/>
          <w:bCs/>
        </w:rPr>
      </w:pPr>
      <w:r w:rsidRPr="002A3CA4">
        <w:rPr>
          <w:rFonts w:ascii="Arial" w:hAnsi="Arial" w:cs="Arial"/>
          <w:b/>
          <w:bCs/>
        </w:rPr>
        <w:t xml:space="preserve">Inpatient Services.  </w:t>
      </w:r>
      <w:r w:rsidRPr="00A93375">
        <w:rPr>
          <w:rFonts w:ascii="Arial" w:hAnsi="Arial" w:cs="Arial"/>
        </w:rPr>
        <w:t xml:space="preserve">We Cover inpatient substance use services relating to the diagnosis and treatment of substance use </w:t>
      </w:r>
      <w:r w:rsidR="00F52698">
        <w:rPr>
          <w:rFonts w:ascii="Arial" w:hAnsi="Arial" w:cs="Arial"/>
        </w:rPr>
        <w:t>disorder</w:t>
      </w:r>
      <w:r w:rsidR="009A6412">
        <w:rPr>
          <w:rFonts w:ascii="Arial" w:hAnsi="Arial" w:cs="Arial"/>
        </w:rPr>
        <w:t>s</w:t>
      </w:r>
      <w:r w:rsidRPr="00A93375">
        <w:rPr>
          <w:rFonts w:ascii="Arial" w:hAnsi="Arial" w:cs="Arial"/>
        </w:rPr>
        <w:t>.  This includes Coverage for detoxification</w:t>
      </w:r>
      <w:r>
        <w:rPr>
          <w:rFonts w:ascii="Arial" w:hAnsi="Arial" w:cs="Arial"/>
        </w:rPr>
        <w:t xml:space="preserve"> and</w:t>
      </w:r>
      <w:r w:rsidRPr="00A93375">
        <w:rPr>
          <w:rFonts w:ascii="Arial" w:hAnsi="Arial" w:cs="Arial"/>
        </w:rPr>
        <w:t xml:space="preserve"> rehabilitation services </w:t>
      </w:r>
      <w:r w:rsidR="009A6412">
        <w:rPr>
          <w:rFonts w:ascii="Arial" w:hAnsi="Arial" w:cs="Arial"/>
        </w:rPr>
        <w:t xml:space="preserve">for </w:t>
      </w:r>
      <w:r w:rsidRPr="00A93375">
        <w:rPr>
          <w:rFonts w:ascii="Arial" w:hAnsi="Arial" w:cs="Arial"/>
        </w:rPr>
        <w:t>substance use</w:t>
      </w:r>
      <w:r w:rsidR="009A6412">
        <w:rPr>
          <w:rFonts w:ascii="Arial" w:hAnsi="Arial" w:cs="Arial"/>
        </w:rPr>
        <w:t xml:space="preserve"> disorders</w:t>
      </w:r>
      <w:r w:rsidRPr="00A93375">
        <w:rPr>
          <w:rFonts w:ascii="Arial" w:hAnsi="Arial" w:cs="Arial"/>
        </w:rPr>
        <w:t>.  Inpatient substance use services are limited to</w:t>
      </w:r>
      <w:r>
        <w:rPr>
          <w:rFonts w:ascii="Arial" w:hAnsi="Arial" w:cs="Arial"/>
        </w:rPr>
        <w:t xml:space="preserve"> </w:t>
      </w:r>
      <w:r w:rsidRPr="00A93375">
        <w:rPr>
          <w:rFonts w:ascii="Arial" w:hAnsi="Arial" w:cs="Arial"/>
        </w:rPr>
        <w:t>Facilities in New York</w:t>
      </w:r>
      <w:r>
        <w:rPr>
          <w:rFonts w:ascii="Arial" w:hAnsi="Arial" w:cs="Arial"/>
        </w:rPr>
        <w:t xml:space="preserve"> State</w:t>
      </w:r>
      <w:r w:rsidRPr="00A93375">
        <w:rPr>
          <w:rFonts w:ascii="Arial" w:hAnsi="Arial" w:cs="Arial"/>
        </w:rPr>
        <w:t xml:space="preserve"> which are </w:t>
      </w:r>
      <w:r w:rsidR="001D025E">
        <w:rPr>
          <w:rFonts w:ascii="Arial" w:hAnsi="Arial" w:cs="Arial"/>
        </w:rPr>
        <w:t xml:space="preserve">licensed, </w:t>
      </w:r>
      <w:proofErr w:type="gramStart"/>
      <w:r w:rsidRPr="00A93375">
        <w:rPr>
          <w:rFonts w:ascii="Arial" w:hAnsi="Arial" w:cs="Arial"/>
        </w:rPr>
        <w:t>certified</w:t>
      </w:r>
      <w:proofErr w:type="gramEnd"/>
      <w:r w:rsidRPr="00A93375">
        <w:rPr>
          <w:rFonts w:ascii="Arial" w:hAnsi="Arial" w:cs="Arial"/>
        </w:rPr>
        <w:t xml:space="preserve"> </w:t>
      </w:r>
      <w:r w:rsidR="001D025E">
        <w:rPr>
          <w:rFonts w:ascii="Arial" w:hAnsi="Arial" w:cs="Arial"/>
        </w:rPr>
        <w:t xml:space="preserve">or otherwise authorized </w:t>
      </w:r>
      <w:r w:rsidRPr="00A93375">
        <w:rPr>
          <w:rFonts w:ascii="Arial" w:hAnsi="Arial" w:cs="Arial"/>
        </w:rPr>
        <w:t>by the</w:t>
      </w:r>
      <w:r w:rsidR="00AD0AB5">
        <w:rPr>
          <w:rFonts w:ascii="Arial" w:hAnsi="Arial" w:cs="Arial"/>
        </w:rPr>
        <w:t xml:space="preserve"> </w:t>
      </w:r>
      <w:r w:rsidRPr="00A93375">
        <w:rPr>
          <w:rFonts w:ascii="Arial" w:hAnsi="Arial" w:cs="Arial"/>
        </w:rPr>
        <w:t xml:space="preserve">Office of </w:t>
      </w:r>
      <w:r w:rsidR="00E73C5A">
        <w:rPr>
          <w:rFonts w:ascii="Arial" w:hAnsi="Arial" w:cs="Arial"/>
        </w:rPr>
        <w:t xml:space="preserve">Addiction Services and Supports </w:t>
      </w:r>
      <w:r w:rsidRPr="00A93375">
        <w:rPr>
          <w:rFonts w:ascii="Arial" w:hAnsi="Arial" w:cs="Arial"/>
        </w:rPr>
        <w:t>(</w:t>
      </w:r>
      <w:r>
        <w:rPr>
          <w:rFonts w:ascii="Arial" w:hAnsi="Arial" w:cs="Arial"/>
        </w:rPr>
        <w:t>“</w:t>
      </w:r>
      <w:r w:rsidRPr="00A93375">
        <w:rPr>
          <w:rFonts w:ascii="Arial" w:hAnsi="Arial" w:cs="Arial"/>
        </w:rPr>
        <w:t>OASAS</w:t>
      </w:r>
      <w:r>
        <w:rPr>
          <w:rFonts w:ascii="Arial" w:hAnsi="Arial" w:cs="Arial"/>
        </w:rPr>
        <w:t>”</w:t>
      </w:r>
      <w:r w:rsidRPr="00A93375">
        <w:rPr>
          <w:rFonts w:ascii="Arial" w:hAnsi="Arial" w:cs="Arial"/>
        </w:rPr>
        <w:t>)</w:t>
      </w:r>
      <w:r>
        <w:rPr>
          <w:rFonts w:ascii="Arial" w:hAnsi="Arial" w:cs="Arial"/>
        </w:rPr>
        <w:t>;</w:t>
      </w:r>
      <w:r w:rsidRPr="00A93375">
        <w:rPr>
          <w:rFonts w:ascii="Arial" w:hAnsi="Arial" w:cs="Arial"/>
        </w:rPr>
        <w:t xml:space="preserve"> and</w:t>
      </w:r>
      <w:r w:rsidR="00AD0AB5">
        <w:rPr>
          <w:rFonts w:ascii="Arial" w:hAnsi="Arial" w:cs="Arial"/>
        </w:rPr>
        <w:t>,</w:t>
      </w:r>
      <w:r w:rsidRPr="00A93375">
        <w:rPr>
          <w:rFonts w:ascii="Arial" w:hAnsi="Arial" w:cs="Arial"/>
        </w:rPr>
        <w:t xml:space="preserve"> in other states, to those </w:t>
      </w:r>
      <w:r>
        <w:rPr>
          <w:rFonts w:ascii="Arial" w:hAnsi="Arial" w:cs="Arial"/>
        </w:rPr>
        <w:t>Facilities</w:t>
      </w:r>
      <w:r w:rsidRPr="00A93375">
        <w:rPr>
          <w:rFonts w:ascii="Arial" w:hAnsi="Arial" w:cs="Arial"/>
        </w:rPr>
        <w:t xml:space="preserve"> </w:t>
      </w:r>
      <w:r>
        <w:rPr>
          <w:rFonts w:ascii="Arial" w:hAnsi="Arial" w:cs="Arial"/>
        </w:rPr>
        <w:t>that are licensed</w:t>
      </w:r>
      <w:r w:rsidR="001D025E">
        <w:rPr>
          <w:rFonts w:ascii="Arial" w:hAnsi="Arial" w:cs="Arial"/>
        </w:rPr>
        <w:t>,</w:t>
      </w:r>
      <w:r>
        <w:rPr>
          <w:rFonts w:ascii="Arial" w:hAnsi="Arial" w:cs="Arial"/>
        </w:rPr>
        <w:t xml:space="preserve"> certified</w:t>
      </w:r>
      <w:r w:rsidR="001D025E">
        <w:rPr>
          <w:rFonts w:ascii="Arial" w:hAnsi="Arial" w:cs="Arial"/>
        </w:rPr>
        <w:t xml:space="preserve"> or otherwise authorized</w:t>
      </w:r>
      <w:r>
        <w:rPr>
          <w:rFonts w:ascii="Arial" w:hAnsi="Arial" w:cs="Arial"/>
        </w:rPr>
        <w:t xml:space="preserve"> by a similar state agency </w:t>
      </w:r>
      <w:r w:rsidR="001D025E">
        <w:rPr>
          <w:rFonts w:ascii="Arial" w:hAnsi="Arial" w:cs="Arial"/>
        </w:rPr>
        <w:t>and</w:t>
      </w:r>
      <w:r>
        <w:rPr>
          <w:rFonts w:ascii="Arial" w:hAnsi="Arial" w:cs="Arial"/>
        </w:rPr>
        <w:t xml:space="preserve"> </w:t>
      </w:r>
      <w:r w:rsidRPr="00A93375">
        <w:rPr>
          <w:rFonts w:ascii="Arial" w:hAnsi="Arial" w:cs="Arial"/>
        </w:rPr>
        <w:t xml:space="preserve">accredited by </w:t>
      </w:r>
      <w:r w:rsidR="00821379">
        <w:rPr>
          <w:rFonts w:ascii="Arial" w:hAnsi="Arial" w:cs="Arial"/>
        </w:rPr>
        <w:t>the Joint Commission</w:t>
      </w:r>
      <w:r w:rsidR="00821379" w:rsidRPr="00A93375">
        <w:rPr>
          <w:rFonts w:ascii="Arial" w:hAnsi="Arial" w:cs="Arial"/>
        </w:rPr>
        <w:t xml:space="preserve"> </w:t>
      </w:r>
      <w:r w:rsidR="007A0394">
        <w:rPr>
          <w:rFonts w:ascii="Arial" w:hAnsi="Arial" w:cs="Arial"/>
        </w:rPr>
        <w:t xml:space="preserve">[or a national accreditation organization recognized by Us] </w:t>
      </w:r>
      <w:r w:rsidRPr="00A93375">
        <w:rPr>
          <w:rFonts w:ascii="Arial" w:hAnsi="Arial" w:cs="Arial"/>
        </w:rPr>
        <w:t>as alcoholism, substance abuse or chemical dependence treatment programs.</w:t>
      </w:r>
      <w:r>
        <w:rPr>
          <w:rFonts w:ascii="Arial" w:hAnsi="Arial" w:cs="Arial"/>
        </w:rPr>
        <w:t xml:space="preserve">  </w:t>
      </w:r>
    </w:p>
    <w:p w14:paraId="386FE588" w14:textId="77777777" w:rsidR="00DC59D2" w:rsidRPr="007A0394" w:rsidRDefault="007A0394" w:rsidP="00CC3BA2">
      <w:pPr>
        <w:ind w:left="720"/>
        <w:rPr>
          <w:rFonts w:ascii="Arial" w:hAnsi="Arial" w:cs="Arial"/>
          <w:b/>
          <w:bCs/>
        </w:rPr>
      </w:pPr>
      <w:r w:rsidRPr="00DC5EED">
        <w:rPr>
          <w:rFonts w:ascii="Arial" w:hAnsi="Arial" w:cs="Arial"/>
          <w:i/>
          <w:iCs/>
        </w:rPr>
        <w:t xml:space="preserve">{Drafting Note:  </w:t>
      </w:r>
      <w:r>
        <w:rPr>
          <w:rFonts w:ascii="Arial" w:hAnsi="Arial" w:cs="Arial"/>
          <w:i/>
          <w:iCs/>
        </w:rPr>
        <w:t>T</w:t>
      </w:r>
      <w:r w:rsidRPr="00DC5EED">
        <w:rPr>
          <w:rFonts w:ascii="Arial" w:hAnsi="Arial" w:cs="Arial"/>
          <w:i/>
          <w:iCs/>
        </w:rPr>
        <w:t xml:space="preserve">he bracketed </w:t>
      </w:r>
      <w:r>
        <w:rPr>
          <w:rFonts w:ascii="Arial" w:hAnsi="Arial" w:cs="Arial"/>
          <w:i/>
          <w:iCs/>
        </w:rPr>
        <w:t xml:space="preserve">language regarding the national accreditation organization is </w:t>
      </w:r>
      <w:r w:rsidRPr="00DC5EED">
        <w:rPr>
          <w:rFonts w:ascii="Arial" w:hAnsi="Arial" w:cs="Arial"/>
          <w:i/>
          <w:iCs/>
        </w:rPr>
        <w:t>optional.}</w:t>
      </w:r>
    </w:p>
    <w:p w14:paraId="37C55FF5" w14:textId="77777777" w:rsidR="007A0394" w:rsidRDefault="007A0394" w:rsidP="00CC3BA2">
      <w:pPr>
        <w:ind w:left="720"/>
        <w:rPr>
          <w:rFonts w:ascii="Arial" w:hAnsi="Arial" w:cs="Arial"/>
          <w:b/>
          <w:bCs/>
        </w:rPr>
      </w:pPr>
    </w:p>
    <w:p w14:paraId="29FF13C5" w14:textId="77777777" w:rsidR="00DC59D2" w:rsidRDefault="00DC59D2" w:rsidP="00F3646B">
      <w:pPr>
        <w:ind w:left="720"/>
        <w:rPr>
          <w:rFonts w:ascii="Arial" w:hAnsi="Arial" w:cs="Arial"/>
          <w:color w:val="000000"/>
        </w:rPr>
      </w:pPr>
      <w:r w:rsidRPr="00FE6A6D">
        <w:rPr>
          <w:rFonts w:ascii="Arial" w:hAnsi="Arial" w:cs="Arial"/>
        </w:rPr>
        <w:t>We</w:t>
      </w:r>
      <w:r w:rsidRPr="00A93375">
        <w:rPr>
          <w:rFonts w:ascii="Arial" w:hAnsi="Arial" w:cs="Arial"/>
        </w:rPr>
        <w:t xml:space="preserve"> </w:t>
      </w:r>
      <w:r>
        <w:rPr>
          <w:rFonts w:ascii="Arial" w:hAnsi="Arial" w:cs="Arial"/>
        </w:rPr>
        <w:t xml:space="preserve">also </w:t>
      </w:r>
      <w:r w:rsidR="00125738">
        <w:rPr>
          <w:rFonts w:ascii="Arial" w:hAnsi="Arial" w:cs="Arial"/>
        </w:rPr>
        <w:t>C</w:t>
      </w:r>
      <w:r w:rsidRPr="00A93375">
        <w:rPr>
          <w:rFonts w:ascii="Arial" w:hAnsi="Arial" w:cs="Arial"/>
        </w:rPr>
        <w:t xml:space="preserve">over </w:t>
      </w:r>
      <w:r>
        <w:rPr>
          <w:rFonts w:ascii="Arial" w:hAnsi="Arial" w:cs="Arial"/>
        </w:rPr>
        <w:t xml:space="preserve">inpatient substance use services </w:t>
      </w:r>
      <w:r w:rsidR="00C36DA2" w:rsidRPr="00A93375">
        <w:rPr>
          <w:rFonts w:ascii="Arial" w:hAnsi="Arial" w:cs="Arial"/>
        </w:rPr>
        <w:t xml:space="preserve">relating to the diagnosis and treatment of substance use </w:t>
      </w:r>
      <w:r w:rsidR="00F52698">
        <w:rPr>
          <w:rFonts w:ascii="Arial" w:hAnsi="Arial" w:cs="Arial"/>
        </w:rPr>
        <w:t>disorder</w:t>
      </w:r>
      <w:r w:rsidR="009A6412">
        <w:rPr>
          <w:rFonts w:ascii="Arial" w:hAnsi="Arial" w:cs="Arial"/>
        </w:rPr>
        <w:t>s</w:t>
      </w:r>
      <w:r w:rsidR="00C36DA2">
        <w:rPr>
          <w:rFonts w:ascii="Arial" w:hAnsi="Arial" w:cs="Arial"/>
        </w:rPr>
        <w:t xml:space="preserve"> </w:t>
      </w:r>
      <w:r>
        <w:rPr>
          <w:rFonts w:ascii="Arial" w:hAnsi="Arial" w:cs="Arial"/>
        </w:rPr>
        <w:t>received at</w:t>
      </w:r>
      <w:r w:rsidRPr="00A93375">
        <w:rPr>
          <w:rFonts w:ascii="Arial" w:hAnsi="Arial" w:cs="Arial"/>
        </w:rPr>
        <w:t xml:space="preserve"> </w:t>
      </w:r>
      <w:r w:rsidR="00EE4CB5">
        <w:rPr>
          <w:rFonts w:ascii="Arial" w:hAnsi="Arial" w:cs="Arial"/>
        </w:rPr>
        <w:t>F</w:t>
      </w:r>
      <w:r w:rsidRPr="00A93375">
        <w:rPr>
          <w:rFonts w:ascii="Arial" w:hAnsi="Arial" w:cs="Arial"/>
        </w:rPr>
        <w:t>acilit</w:t>
      </w:r>
      <w:r>
        <w:rPr>
          <w:rFonts w:ascii="Arial" w:hAnsi="Arial" w:cs="Arial"/>
        </w:rPr>
        <w:t>ies that provide residential treatment</w:t>
      </w:r>
      <w:r w:rsidR="00AD0AB5">
        <w:rPr>
          <w:rFonts w:ascii="Arial" w:hAnsi="Arial" w:cs="Arial"/>
        </w:rPr>
        <w:t>,</w:t>
      </w:r>
      <w:r>
        <w:rPr>
          <w:rFonts w:ascii="Arial" w:hAnsi="Arial" w:cs="Arial"/>
        </w:rPr>
        <w:t xml:space="preserve"> </w:t>
      </w:r>
      <w:r w:rsidRPr="00A93375">
        <w:rPr>
          <w:rFonts w:ascii="Arial" w:hAnsi="Arial" w:cs="Arial"/>
        </w:rPr>
        <w:t>including room and board charges</w:t>
      </w:r>
      <w:r w:rsidR="003D5A34">
        <w:rPr>
          <w:rFonts w:ascii="Arial" w:hAnsi="Arial" w:cs="Arial"/>
        </w:rPr>
        <w:t>.</w:t>
      </w:r>
      <w:r w:rsidRPr="00A93375">
        <w:rPr>
          <w:rFonts w:ascii="Arial" w:hAnsi="Arial" w:cs="Arial"/>
        </w:rPr>
        <w:t xml:space="preserve"> </w:t>
      </w:r>
      <w:r w:rsidR="003D5A34">
        <w:rPr>
          <w:rFonts w:ascii="Arial" w:hAnsi="Arial" w:cs="Arial"/>
        </w:rPr>
        <w:t xml:space="preserve"> </w:t>
      </w:r>
      <w:r w:rsidR="003D5A34">
        <w:rPr>
          <w:rFonts w:ascii="Arial" w:hAnsi="Arial" w:cs="Arial"/>
          <w:color w:val="000000"/>
        </w:rPr>
        <w:t xml:space="preserve">Coverage for residential treatment services is limited to Facilities </w:t>
      </w:r>
      <w:r w:rsidR="00BC45DE">
        <w:rPr>
          <w:rFonts w:ascii="Arial" w:hAnsi="Arial" w:cs="Arial"/>
          <w:color w:val="000000"/>
        </w:rPr>
        <w:t xml:space="preserve">that are licensed, </w:t>
      </w:r>
      <w:proofErr w:type="gramStart"/>
      <w:r w:rsidR="00BC45DE">
        <w:rPr>
          <w:rFonts w:ascii="Arial" w:hAnsi="Arial" w:cs="Arial"/>
          <w:color w:val="000000"/>
        </w:rPr>
        <w:t>certified</w:t>
      </w:r>
      <w:proofErr w:type="gramEnd"/>
      <w:r w:rsidR="00BC45DE">
        <w:rPr>
          <w:rFonts w:ascii="Arial" w:hAnsi="Arial" w:cs="Arial"/>
          <w:color w:val="000000"/>
        </w:rPr>
        <w:t xml:space="preserve"> or otherwise authorized by OASAS</w:t>
      </w:r>
      <w:r>
        <w:rPr>
          <w:rFonts w:ascii="Arial" w:hAnsi="Arial" w:cs="Arial"/>
          <w:color w:val="000000"/>
        </w:rPr>
        <w:t>; and</w:t>
      </w:r>
      <w:r w:rsidR="00AD0AB5">
        <w:rPr>
          <w:rFonts w:ascii="Arial" w:hAnsi="Arial" w:cs="Arial"/>
          <w:color w:val="000000"/>
        </w:rPr>
        <w:t>,</w:t>
      </w:r>
      <w:r>
        <w:rPr>
          <w:rFonts w:ascii="Arial" w:hAnsi="Arial" w:cs="Arial"/>
          <w:color w:val="000000"/>
        </w:rPr>
        <w:t xml:space="preserve"> in other states, to those Facilities that are licensed</w:t>
      </w:r>
      <w:r w:rsidR="00BC45DE">
        <w:rPr>
          <w:rFonts w:ascii="Arial" w:hAnsi="Arial" w:cs="Arial"/>
          <w:color w:val="000000"/>
        </w:rPr>
        <w:t>,</w:t>
      </w:r>
      <w:r>
        <w:rPr>
          <w:rFonts w:ascii="Arial" w:hAnsi="Arial" w:cs="Arial"/>
          <w:color w:val="000000"/>
        </w:rPr>
        <w:t xml:space="preserve"> certified</w:t>
      </w:r>
      <w:r w:rsidR="00BC45DE">
        <w:rPr>
          <w:rFonts w:ascii="Arial" w:hAnsi="Arial" w:cs="Arial"/>
          <w:color w:val="000000"/>
        </w:rPr>
        <w:t xml:space="preserve"> or otherwise authorized</w:t>
      </w:r>
      <w:r>
        <w:rPr>
          <w:rFonts w:ascii="Arial" w:hAnsi="Arial" w:cs="Arial"/>
          <w:color w:val="000000"/>
        </w:rPr>
        <w:t xml:space="preserve"> by a similar state agency </w:t>
      </w:r>
      <w:r w:rsidR="00BC45DE">
        <w:rPr>
          <w:rFonts w:ascii="Arial" w:hAnsi="Arial" w:cs="Arial"/>
          <w:color w:val="000000"/>
        </w:rPr>
        <w:t>and</w:t>
      </w:r>
      <w:r>
        <w:rPr>
          <w:rFonts w:ascii="Arial" w:hAnsi="Arial" w:cs="Arial"/>
          <w:color w:val="000000"/>
        </w:rPr>
        <w:t xml:space="preserve"> accredited by </w:t>
      </w:r>
      <w:r w:rsidR="00821379">
        <w:rPr>
          <w:rFonts w:ascii="Arial" w:hAnsi="Arial" w:cs="Arial"/>
          <w:color w:val="000000"/>
        </w:rPr>
        <w:t xml:space="preserve">the Joint Commission </w:t>
      </w:r>
      <w:r w:rsidR="00B935CB">
        <w:rPr>
          <w:rFonts w:ascii="Arial" w:hAnsi="Arial" w:cs="Arial"/>
        </w:rPr>
        <w:t xml:space="preserve">[or a national accreditation organization recognized by Us] </w:t>
      </w:r>
      <w:r>
        <w:rPr>
          <w:rFonts w:ascii="Arial" w:hAnsi="Arial" w:cs="Arial"/>
          <w:color w:val="000000"/>
        </w:rPr>
        <w:t>as alcoholism, substance abuse or chemical dependence treatment programs</w:t>
      </w:r>
      <w:r w:rsidR="003D5A34">
        <w:rPr>
          <w:rFonts w:ascii="Arial" w:hAnsi="Arial" w:cs="Arial"/>
          <w:color w:val="000000"/>
        </w:rPr>
        <w:t xml:space="preserve"> to provide the same level of treatment</w:t>
      </w:r>
      <w:r>
        <w:rPr>
          <w:rFonts w:ascii="Arial" w:hAnsi="Arial" w:cs="Arial"/>
          <w:color w:val="000000"/>
        </w:rPr>
        <w:t>.</w:t>
      </w:r>
    </w:p>
    <w:p w14:paraId="39A63745" w14:textId="77777777" w:rsidR="00B935CB" w:rsidRPr="00B935CB" w:rsidRDefault="00B935CB" w:rsidP="00B935CB">
      <w:pPr>
        <w:ind w:left="720"/>
        <w:rPr>
          <w:rFonts w:ascii="Arial" w:hAnsi="Arial" w:cs="Arial"/>
          <w:bCs/>
        </w:rPr>
      </w:pPr>
      <w:r w:rsidRPr="00DC5EED">
        <w:rPr>
          <w:rFonts w:ascii="Arial" w:hAnsi="Arial" w:cs="Arial"/>
          <w:i/>
          <w:iCs/>
        </w:rPr>
        <w:t xml:space="preserve">{Drafting Note:  </w:t>
      </w:r>
      <w:r>
        <w:rPr>
          <w:rFonts w:ascii="Arial" w:hAnsi="Arial" w:cs="Arial"/>
          <w:i/>
          <w:iCs/>
        </w:rPr>
        <w:t>T</w:t>
      </w:r>
      <w:r w:rsidRPr="00DC5EED">
        <w:rPr>
          <w:rFonts w:ascii="Arial" w:hAnsi="Arial" w:cs="Arial"/>
          <w:i/>
          <w:iCs/>
        </w:rPr>
        <w:t xml:space="preserve">he bracketed </w:t>
      </w:r>
      <w:r>
        <w:rPr>
          <w:rFonts w:ascii="Arial" w:hAnsi="Arial" w:cs="Arial"/>
          <w:i/>
          <w:iCs/>
        </w:rPr>
        <w:t xml:space="preserve">language regarding the national accreditation organization is </w:t>
      </w:r>
      <w:r w:rsidRPr="00DC5EED">
        <w:rPr>
          <w:rFonts w:ascii="Arial" w:hAnsi="Arial" w:cs="Arial"/>
          <w:i/>
          <w:iCs/>
        </w:rPr>
        <w:t>optional.}</w:t>
      </w:r>
    </w:p>
    <w:p w14:paraId="38A32F94" w14:textId="77777777" w:rsidR="00DC59D2" w:rsidRDefault="00DC59D2" w:rsidP="00F3646B">
      <w:pPr>
        <w:ind w:left="720"/>
        <w:rPr>
          <w:rFonts w:ascii="Arial" w:hAnsi="Arial" w:cs="Arial"/>
          <w:b/>
          <w:bCs/>
        </w:rPr>
      </w:pPr>
    </w:p>
    <w:p w14:paraId="67650E9D" w14:textId="77777777" w:rsidR="00DC59D2" w:rsidRDefault="00DC59D2" w:rsidP="001245D1">
      <w:pPr>
        <w:numPr>
          <w:ilvl w:val="0"/>
          <w:numId w:val="3"/>
        </w:numPr>
        <w:rPr>
          <w:rFonts w:ascii="Arial" w:hAnsi="Arial" w:cs="Arial"/>
        </w:rPr>
      </w:pPr>
      <w:r w:rsidRPr="001245D1">
        <w:rPr>
          <w:rFonts w:ascii="Arial" w:hAnsi="Arial" w:cs="Arial"/>
          <w:b/>
          <w:bCs/>
        </w:rPr>
        <w:t xml:space="preserve">Outpatient Services.  </w:t>
      </w:r>
      <w:r w:rsidRPr="001245D1">
        <w:rPr>
          <w:rFonts w:ascii="Arial" w:hAnsi="Arial" w:cs="Arial"/>
        </w:rPr>
        <w:t xml:space="preserve">We Cover outpatient substance use services relating to the diagnosis and treatment </w:t>
      </w:r>
      <w:r w:rsidR="003E24D1" w:rsidRPr="001245D1">
        <w:rPr>
          <w:rFonts w:ascii="Arial" w:hAnsi="Arial" w:cs="Arial"/>
        </w:rPr>
        <w:t xml:space="preserve">of </w:t>
      </w:r>
      <w:r w:rsidRPr="001245D1">
        <w:rPr>
          <w:rFonts w:ascii="Arial" w:hAnsi="Arial" w:cs="Arial"/>
        </w:rPr>
        <w:t xml:space="preserve">substance use </w:t>
      </w:r>
      <w:r w:rsidR="00F52698" w:rsidRPr="001245D1">
        <w:rPr>
          <w:rFonts w:ascii="Arial" w:hAnsi="Arial" w:cs="Arial"/>
        </w:rPr>
        <w:t>disorder</w:t>
      </w:r>
      <w:r w:rsidR="00375BB5">
        <w:rPr>
          <w:rFonts w:ascii="Arial" w:hAnsi="Arial" w:cs="Arial"/>
        </w:rPr>
        <w:t>s</w:t>
      </w:r>
      <w:r w:rsidR="00BD3E0F" w:rsidRPr="001245D1">
        <w:rPr>
          <w:rFonts w:ascii="Arial" w:hAnsi="Arial" w:cs="Arial"/>
        </w:rPr>
        <w:t>,</w:t>
      </w:r>
      <w:r w:rsidRPr="001245D1">
        <w:rPr>
          <w:rFonts w:ascii="Arial" w:hAnsi="Arial" w:cs="Arial"/>
        </w:rPr>
        <w:t xml:space="preserve"> including </w:t>
      </w:r>
      <w:r w:rsidR="00EE03FA" w:rsidRPr="001245D1">
        <w:rPr>
          <w:rFonts w:ascii="Arial" w:hAnsi="Arial" w:cs="Arial"/>
        </w:rPr>
        <w:t xml:space="preserve">but not limited to partial hospitalization program services, intensive outpatient program services, </w:t>
      </w:r>
      <w:r w:rsidR="00D471BD">
        <w:rPr>
          <w:rFonts w:ascii="Arial" w:hAnsi="Arial" w:cs="Arial"/>
        </w:rPr>
        <w:t xml:space="preserve">opioid treatment programs including peer support services, </w:t>
      </w:r>
      <w:r w:rsidR="00611F05">
        <w:rPr>
          <w:rFonts w:ascii="Arial" w:hAnsi="Arial" w:cs="Arial"/>
        </w:rPr>
        <w:t xml:space="preserve">counseling, </w:t>
      </w:r>
      <w:r w:rsidR="00EE03FA" w:rsidRPr="001245D1">
        <w:rPr>
          <w:rFonts w:ascii="Arial" w:hAnsi="Arial" w:cs="Arial"/>
        </w:rPr>
        <w:t xml:space="preserve">and </w:t>
      </w:r>
      <w:r w:rsidR="00080E06">
        <w:rPr>
          <w:rFonts w:ascii="Arial" w:hAnsi="Arial" w:cs="Arial"/>
        </w:rPr>
        <w:t>medication</w:t>
      </w:r>
      <w:r w:rsidR="007C6A0D">
        <w:rPr>
          <w:rFonts w:ascii="Arial" w:hAnsi="Arial" w:cs="Arial"/>
        </w:rPr>
        <w:t>-</w:t>
      </w:r>
      <w:r w:rsidR="00080E06">
        <w:rPr>
          <w:rFonts w:ascii="Arial" w:hAnsi="Arial" w:cs="Arial"/>
        </w:rPr>
        <w:t>assisted</w:t>
      </w:r>
      <w:r w:rsidRPr="001245D1">
        <w:rPr>
          <w:rFonts w:ascii="Arial" w:hAnsi="Arial" w:cs="Arial"/>
        </w:rPr>
        <w:t xml:space="preserve"> treatment.  Such Coverage is limited to Facilities in New </w:t>
      </w:r>
      <w:r w:rsidRPr="001245D1">
        <w:rPr>
          <w:rFonts w:ascii="Arial" w:hAnsi="Arial" w:cs="Arial"/>
        </w:rPr>
        <w:lastRenderedPageBreak/>
        <w:t xml:space="preserve">York State that are </w:t>
      </w:r>
      <w:r w:rsidR="001D025E">
        <w:rPr>
          <w:rFonts w:ascii="Arial" w:hAnsi="Arial" w:cs="Arial"/>
        </w:rPr>
        <w:t xml:space="preserve">licensed, </w:t>
      </w:r>
      <w:r w:rsidRPr="001245D1">
        <w:rPr>
          <w:rFonts w:ascii="Arial" w:hAnsi="Arial" w:cs="Arial"/>
        </w:rPr>
        <w:t xml:space="preserve">certified </w:t>
      </w:r>
      <w:r w:rsidR="001D025E">
        <w:rPr>
          <w:rFonts w:ascii="Arial" w:hAnsi="Arial" w:cs="Arial"/>
        </w:rPr>
        <w:t xml:space="preserve">or otherwise authorized </w:t>
      </w:r>
      <w:r w:rsidRPr="001245D1">
        <w:rPr>
          <w:rFonts w:ascii="Arial" w:hAnsi="Arial" w:cs="Arial"/>
        </w:rPr>
        <w:t xml:space="preserve">by OASAS </w:t>
      </w:r>
      <w:r w:rsidR="001D025E">
        <w:rPr>
          <w:rFonts w:ascii="Arial" w:hAnsi="Arial" w:cs="Arial"/>
        </w:rPr>
        <w:t>to provide outpatient substance use disorder services</w:t>
      </w:r>
      <w:r w:rsidRPr="001245D1">
        <w:rPr>
          <w:rFonts w:ascii="Arial" w:hAnsi="Arial" w:cs="Arial"/>
        </w:rPr>
        <w:t xml:space="preserve"> and</w:t>
      </w:r>
      <w:r w:rsidR="00526940">
        <w:rPr>
          <w:rFonts w:ascii="Arial" w:hAnsi="Arial" w:cs="Arial"/>
        </w:rPr>
        <w:t xml:space="preserve"> crisis stabilization centers licensed pursuant to </w:t>
      </w:r>
      <w:r w:rsidR="00526940" w:rsidRPr="00205AAF">
        <w:rPr>
          <w:rFonts w:ascii="Arial" w:hAnsi="Arial" w:cs="Arial"/>
        </w:rPr>
        <w:t>New York Mental Hygiene Law</w:t>
      </w:r>
      <w:r w:rsidR="00526940">
        <w:rPr>
          <w:rFonts w:ascii="Arial" w:hAnsi="Arial" w:cs="Arial"/>
        </w:rPr>
        <w:t xml:space="preserve"> section </w:t>
      </w:r>
      <w:r w:rsidR="00665722">
        <w:rPr>
          <w:rFonts w:ascii="Arial" w:hAnsi="Arial" w:cs="Arial"/>
        </w:rPr>
        <w:t>36</w:t>
      </w:r>
      <w:r w:rsidR="00526940">
        <w:rPr>
          <w:rFonts w:ascii="Arial" w:hAnsi="Arial" w:cs="Arial"/>
        </w:rPr>
        <w:t>.01 and</w:t>
      </w:r>
      <w:r w:rsidR="001C3478" w:rsidRPr="001245D1">
        <w:rPr>
          <w:rFonts w:ascii="Arial" w:hAnsi="Arial" w:cs="Arial"/>
        </w:rPr>
        <w:t>,</w:t>
      </w:r>
      <w:r w:rsidRPr="001245D1">
        <w:rPr>
          <w:rFonts w:ascii="Arial" w:hAnsi="Arial" w:cs="Arial"/>
        </w:rPr>
        <w:t xml:space="preserve"> in other states, to those that are licensed</w:t>
      </w:r>
      <w:r w:rsidR="001D025E">
        <w:rPr>
          <w:rFonts w:ascii="Arial" w:hAnsi="Arial" w:cs="Arial"/>
        </w:rPr>
        <w:t>,</w:t>
      </w:r>
      <w:r w:rsidRPr="001245D1">
        <w:rPr>
          <w:rFonts w:ascii="Arial" w:hAnsi="Arial" w:cs="Arial"/>
        </w:rPr>
        <w:t xml:space="preserve"> certified</w:t>
      </w:r>
      <w:r w:rsidR="001D025E">
        <w:rPr>
          <w:rFonts w:ascii="Arial" w:hAnsi="Arial" w:cs="Arial"/>
        </w:rPr>
        <w:t xml:space="preserve"> or otherwise authorized</w:t>
      </w:r>
      <w:r w:rsidRPr="001245D1">
        <w:rPr>
          <w:rFonts w:ascii="Arial" w:hAnsi="Arial" w:cs="Arial"/>
        </w:rPr>
        <w:t xml:space="preserve"> by a similar state agency </w:t>
      </w:r>
      <w:r w:rsidR="001D025E">
        <w:rPr>
          <w:rFonts w:ascii="Arial" w:hAnsi="Arial" w:cs="Arial"/>
        </w:rPr>
        <w:t>and</w:t>
      </w:r>
      <w:r w:rsidRPr="001245D1">
        <w:rPr>
          <w:rFonts w:ascii="Arial" w:hAnsi="Arial" w:cs="Arial"/>
        </w:rPr>
        <w:t xml:space="preserve"> accredited by </w:t>
      </w:r>
      <w:r w:rsidR="00821379" w:rsidRPr="001245D1">
        <w:rPr>
          <w:rFonts w:ascii="Arial" w:hAnsi="Arial" w:cs="Arial"/>
        </w:rPr>
        <w:t xml:space="preserve">the Joint Commission </w:t>
      </w:r>
      <w:r w:rsidR="002E4D22">
        <w:rPr>
          <w:rFonts w:ascii="Arial" w:hAnsi="Arial" w:cs="Arial"/>
        </w:rPr>
        <w:t xml:space="preserve">[or a national accreditation organization recognized by Us] </w:t>
      </w:r>
      <w:r w:rsidRPr="001245D1">
        <w:rPr>
          <w:rFonts w:ascii="Arial" w:hAnsi="Arial" w:cs="Arial"/>
        </w:rPr>
        <w:t>as alcoholism</w:t>
      </w:r>
      <w:r w:rsidR="001C3478" w:rsidRPr="001245D1">
        <w:rPr>
          <w:rFonts w:ascii="Arial" w:hAnsi="Arial" w:cs="Arial"/>
        </w:rPr>
        <w:t>, substance abuse</w:t>
      </w:r>
      <w:r w:rsidRPr="001245D1">
        <w:rPr>
          <w:rFonts w:ascii="Arial" w:hAnsi="Arial" w:cs="Arial"/>
        </w:rPr>
        <w:t xml:space="preserve"> or chemical dependence treatment programs</w:t>
      </w:r>
      <w:r w:rsidR="00341739" w:rsidRPr="001245D1">
        <w:rPr>
          <w:rFonts w:ascii="Arial" w:hAnsi="Arial" w:cs="Arial"/>
        </w:rPr>
        <w:t xml:space="preserve">.  </w:t>
      </w:r>
      <w:r w:rsidR="00341739">
        <w:rPr>
          <w:rFonts w:ascii="Arial" w:hAnsi="Arial" w:cs="Arial"/>
        </w:rPr>
        <w:t>Coverage in</w:t>
      </w:r>
      <w:r w:rsidR="00341739" w:rsidRPr="001245D1">
        <w:rPr>
          <w:rFonts w:ascii="Arial" w:hAnsi="Arial" w:cs="Arial"/>
        </w:rPr>
        <w:t xml:space="preserve"> an OASAS</w:t>
      </w:r>
      <w:r w:rsidR="00341739">
        <w:rPr>
          <w:rFonts w:ascii="Arial" w:hAnsi="Arial" w:cs="Arial"/>
        </w:rPr>
        <w:t>-</w:t>
      </w:r>
      <w:r w:rsidR="00341739" w:rsidRPr="001245D1">
        <w:rPr>
          <w:rFonts w:ascii="Arial" w:hAnsi="Arial" w:cs="Arial"/>
        </w:rPr>
        <w:t xml:space="preserve">certified </w:t>
      </w:r>
      <w:r w:rsidR="00341739">
        <w:rPr>
          <w:rFonts w:ascii="Arial" w:hAnsi="Arial" w:cs="Arial"/>
        </w:rPr>
        <w:t>F</w:t>
      </w:r>
      <w:r w:rsidR="00341739" w:rsidRPr="001245D1">
        <w:rPr>
          <w:rFonts w:ascii="Arial" w:hAnsi="Arial" w:cs="Arial"/>
        </w:rPr>
        <w:t>acility</w:t>
      </w:r>
      <w:r w:rsidR="00CB332D">
        <w:rPr>
          <w:rFonts w:ascii="Arial" w:hAnsi="Arial" w:cs="Arial"/>
        </w:rPr>
        <w:t xml:space="preserve"> includes services </w:t>
      </w:r>
      <w:r w:rsidR="00C50CB1">
        <w:rPr>
          <w:rFonts w:ascii="Arial" w:hAnsi="Arial" w:cs="Arial"/>
        </w:rPr>
        <w:t xml:space="preserve">relating to the diagnosis and treatment of a substance use disorder </w:t>
      </w:r>
      <w:r w:rsidR="00CB332D">
        <w:rPr>
          <w:rFonts w:ascii="Arial" w:hAnsi="Arial" w:cs="Arial"/>
        </w:rPr>
        <w:t>provided by an OASAS credentialed P</w:t>
      </w:r>
      <w:r w:rsidR="00CB332D" w:rsidRPr="001245D1">
        <w:rPr>
          <w:rFonts w:ascii="Arial" w:hAnsi="Arial" w:cs="Arial"/>
        </w:rPr>
        <w:t>rovider</w:t>
      </w:r>
      <w:r w:rsidR="00341739" w:rsidRPr="001245D1">
        <w:rPr>
          <w:rFonts w:ascii="Arial" w:hAnsi="Arial" w:cs="Arial"/>
        </w:rPr>
        <w:t>.</w:t>
      </w:r>
      <w:r w:rsidR="00CB332D">
        <w:rPr>
          <w:rFonts w:ascii="Arial" w:hAnsi="Arial" w:cs="Arial"/>
        </w:rPr>
        <w:t xml:space="preserve">  </w:t>
      </w:r>
      <w:r w:rsidRPr="001245D1">
        <w:rPr>
          <w:rFonts w:ascii="Arial" w:hAnsi="Arial" w:cs="Arial"/>
        </w:rPr>
        <w:t xml:space="preserve">Coverage is also available in a professional office setting for outpatient substance use </w:t>
      </w:r>
      <w:r w:rsidR="00F52698" w:rsidRPr="001245D1">
        <w:rPr>
          <w:rFonts w:ascii="Arial" w:hAnsi="Arial" w:cs="Arial"/>
        </w:rPr>
        <w:t xml:space="preserve">disorder </w:t>
      </w:r>
      <w:r w:rsidRPr="001245D1">
        <w:rPr>
          <w:rFonts w:ascii="Arial" w:hAnsi="Arial" w:cs="Arial"/>
        </w:rPr>
        <w:t>services relating to the diagnosis and treatment of alcoholism</w:t>
      </w:r>
      <w:r w:rsidR="00E27B82" w:rsidRPr="001245D1">
        <w:rPr>
          <w:rFonts w:ascii="Arial" w:hAnsi="Arial" w:cs="Arial"/>
        </w:rPr>
        <w:t>,</w:t>
      </w:r>
      <w:r w:rsidRPr="001245D1">
        <w:rPr>
          <w:rFonts w:ascii="Arial" w:hAnsi="Arial" w:cs="Arial"/>
        </w:rPr>
        <w:t xml:space="preserve"> substance use </w:t>
      </w:r>
      <w:r w:rsidR="00797E10" w:rsidRPr="001245D1">
        <w:rPr>
          <w:rFonts w:ascii="Arial" w:hAnsi="Arial" w:cs="Arial"/>
        </w:rPr>
        <w:t>and</w:t>
      </w:r>
      <w:r w:rsidRPr="001245D1">
        <w:rPr>
          <w:rFonts w:ascii="Arial" w:hAnsi="Arial" w:cs="Arial"/>
        </w:rPr>
        <w:t xml:space="preserve"> dependency or by Physicians who have been granted a waiver pursuant to the </w:t>
      </w:r>
      <w:r w:rsidR="001C3478" w:rsidRPr="001245D1">
        <w:rPr>
          <w:rFonts w:ascii="Arial" w:hAnsi="Arial" w:cs="Arial"/>
        </w:rPr>
        <w:t xml:space="preserve">federal </w:t>
      </w:r>
      <w:r w:rsidRPr="001245D1">
        <w:rPr>
          <w:rFonts w:ascii="Arial" w:hAnsi="Arial" w:cs="Arial"/>
        </w:rPr>
        <w:t xml:space="preserve">Drug Addiction Treatment Act of 2000 to prescribe Schedule III, IV and V narcotic medications for the treatment of opioid addiction during the </w:t>
      </w:r>
      <w:r w:rsidR="001C3478" w:rsidRPr="001245D1">
        <w:rPr>
          <w:rFonts w:ascii="Arial" w:hAnsi="Arial" w:cs="Arial"/>
        </w:rPr>
        <w:t>A</w:t>
      </w:r>
      <w:r w:rsidRPr="001245D1">
        <w:rPr>
          <w:rFonts w:ascii="Arial" w:hAnsi="Arial" w:cs="Arial"/>
        </w:rPr>
        <w:t xml:space="preserve">cute detoxification stage of treatment or during stages of rehabilitation.  </w:t>
      </w:r>
    </w:p>
    <w:p w14:paraId="2AEE92AD" w14:textId="77777777" w:rsidR="00B935CB" w:rsidRPr="00B935CB" w:rsidRDefault="00B935CB" w:rsidP="00B935CB">
      <w:pPr>
        <w:ind w:left="720"/>
        <w:rPr>
          <w:rFonts w:ascii="Arial" w:hAnsi="Arial" w:cs="Arial"/>
          <w:bCs/>
        </w:rPr>
      </w:pPr>
      <w:r w:rsidRPr="00DC5EED">
        <w:rPr>
          <w:rFonts w:ascii="Arial" w:hAnsi="Arial" w:cs="Arial"/>
          <w:i/>
          <w:iCs/>
        </w:rPr>
        <w:t xml:space="preserve">{Drafting Note:  </w:t>
      </w:r>
      <w:r>
        <w:rPr>
          <w:rFonts w:ascii="Arial" w:hAnsi="Arial" w:cs="Arial"/>
          <w:i/>
          <w:iCs/>
        </w:rPr>
        <w:t>T</w:t>
      </w:r>
      <w:r w:rsidRPr="00DC5EED">
        <w:rPr>
          <w:rFonts w:ascii="Arial" w:hAnsi="Arial" w:cs="Arial"/>
          <w:i/>
          <w:iCs/>
        </w:rPr>
        <w:t xml:space="preserve">he bracketed </w:t>
      </w:r>
      <w:r>
        <w:rPr>
          <w:rFonts w:ascii="Arial" w:hAnsi="Arial" w:cs="Arial"/>
          <w:i/>
          <w:iCs/>
        </w:rPr>
        <w:t xml:space="preserve">language regarding the national accreditation organization is </w:t>
      </w:r>
      <w:r w:rsidRPr="00DC5EED">
        <w:rPr>
          <w:rFonts w:ascii="Arial" w:hAnsi="Arial" w:cs="Arial"/>
          <w:i/>
          <w:iCs/>
        </w:rPr>
        <w:t>optional.}</w:t>
      </w:r>
    </w:p>
    <w:p w14:paraId="1D7DB112" w14:textId="77777777" w:rsidR="00DC59D2" w:rsidRDefault="00DC59D2" w:rsidP="00E81A12">
      <w:pPr>
        <w:ind w:left="720"/>
        <w:rPr>
          <w:rFonts w:ascii="Arial" w:hAnsi="Arial" w:cs="Arial"/>
        </w:rPr>
      </w:pPr>
    </w:p>
    <w:p w14:paraId="79FEB82F" w14:textId="77777777" w:rsidR="00DC59D2" w:rsidRDefault="00611F05" w:rsidP="00E81A12">
      <w:pPr>
        <w:ind w:left="720"/>
        <w:rPr>
          <w:rFonts w:ascii="Arial" w:hAnsi="Arial" w:cs="Arial"/>
        </w:rPr>
      </w:pPr>
      <w:r w:rsidRPr="00611F05">
        <w:rPr>
          <w:rFonts w:ascii="Arial" w:hAnsi="Arial" w:cs="Arial"/>
          <w:b/>
        </w:rPr>
        <w:t>Additional Family Counseling.</w:t>
      </w:r>
      <w:r>
        <w:rPr>
          <w:rFonts w:ascii="Arial" w:hAnsi="Arial" w:cs="Arial"/>
        </w:rPr>
        <w:t xml:space="preserve">  </w:t>
      </w:r>
      <w:r w:rsidR="00DC59D2">
        <w:rPr>
          <w:rFonts w:ascii="Arial" w:hAnsi="Arial" w:cs="Arial"/>
        </w:rPr>
        <w:t xml:space="preserve">We also Cover [up to 20] outpatient visits </w:t>
      </w:r>
      <w:r w:rsidR="002E4D22">
        <w:rPr>
          <w:rFonts w:ascii="Arial" w:hAnsi="Arial" w:cs="Arial"/>
        </w:rPr>
        <w:t>[</w:t>
      </w:r>
      <w:r w:rsidR="00BF75E3">
        <w:rPr>
          <w:rFonts w:ascii="Arial" w:hAnsi="Arial" w:cs="Arial"/>
        </w:rPr>
        <w:t xml:space="preserve">per </w:t>
      </w:r>
      <w:r w:rsidR="00F52698">
        <w:rPr>
          <w:rFonts w:ascii="Arial" w:hAnsi="Arial" w:cs="Arial"/>
        </w:rPr>
        <w:t>[</w:t>
      </w:r>
      <w:r w:rsidR="00BF75E3">
        <w:rPr>
          <w:rFonts w:ascii="Arial" w:hAnsi="Arial" w:cs="Arial"/>
        </w:rPr>
        <w:t>calendar year</w:t>
      </w:r>
      <w:r w:rsidR="00F52698">
        <w:rPr>
          <w:rFonts w:ascii="Arial" w:hAnsi="Arial" w:cs="Arial"/>
        </w:rPr>
        <w:t>; Plan Year]</w:t>
      </w:r>
      <w:r w:rsidR="002E4D22">
        <w:rPr>
          <w:rFonts w:ascii="Arial" w:hAnsi="Arial" w:cs="Arial"/>
        </w:rPr>
        <w:t>]</w:t>
      </w:r>
      <w:r w:rsidR="00BF75E3">
        <w:rPr>
          <w:rFonts w:ascii="Arial" w:hAnsi="Arial" w:cs="Arial"/>
        </w:rPr>
        <w:t xml:space="preserve"> </w:t>
      </w:r>
      <w:r w:rsidR="00DC59D2">
        <w:rPr>
          <w:rFonts w:ascii="Arial" w:hAnsi="Arial" w:cs="Arial"/>
        </w:rPr>
        <w:t>for family counseling.  A family member will be deemed to be covered, for the purpose of this provision, so long as that family member</w:t>
      </w:r>
      <w:r w:rsidR="001C3478">
        <w:rPr>
          <w:rFonts w:ascii="Arial" w:hAnsi="Arial" w:cs="Arial"/>
        </w:rPr>
        <w:t>:</w:t>
      </w:r>
      <w:r w:rsidR="00DC59D2">
        <w:rPr>
          <w:rFonts w:ascii="Arial" w:hAnsi="Arial" w:cs="Arial"/>
        </w:rPr>
        <w:t xml:space="preserve"> </w:t>
      </w:r>
      <w:r w:rsidR="001C3478">
        <w:rPr>
          <w:rFonts w:ascii="Arial" w:hAnsi="Arial" w:cs="Arial"/>
        </w:rPr>
        <w:t>1</w:t>
      </w:r>
      <w:r w:rsidR="00DC59D2">
        <w:rPr>
          <w:rFonts w:ascii="Arial" w:hAnsi="Arial" w:cs="Arial"/>
        </w:rPr>
        <w:t xml:space="preserve">) identifies himself or herself as a family member of a person suffering from </w:t>
      </w:r>
      <w:r w:rsidR="00375BB5">
        <w:rPr>
          <w:rFonts w:ascii="Arial" w:hAnsi="Arial" w:cs="Arial"/>
        </w:rPr>
        <w:t xml:space="preserve">a </w:t>
      </w:r>
      <w:r w:rsidR="00DC59D2">
        <w:rPr>
          <w:rFonts w:ascii="Arial" w:hAnsi="Arial" w:cs="Arial"/>
        </w:rPr>
        <w:t xml:space="preserve">substance use </w:t>
      </w:r>
      <w:r w:rsidR="00F52698">
        <w:rPr>
          <w:rFonts w:ascii="Arial" w:hAnsi="Arial" w:cs="Arial"/>
        </w:rPr>
        <w:t>disorder</w:t>
      </w:r>
      <w:r w:rsidR="001C3478">
        <w:rPr>
          <w:rFonts w:ascii="Arial" w:hAnsi="Arial" w:cs="Arial"/>
        </w:rPr>
        <w:t>;</w:t>
      </w:r>
      <w:r w:rsidR="00DC59D2">
        <w:rPr>
          <w:rFonts w:ascii="Arial" w:hAnsi="Arial" w:cs="Arial"/>
        </w:rPr>
        <w:t xml:space="preserve"> and </w:t>
      </w:r>
      <w:r w:rsidR="001C3478">
        <w:rPr>
          <w:rFonts w:ascii="Arial" w:hAnsi="Arial" w:cs="Arial"/>
        </w:rPr>
        <w:t>2</w:t>
      </w:r>
      <w:r w:rsidR="00DC59D2">
        <w:rPr>
          <w:rFonts w:ascii="Arial" w:hAnsi="Arial" w:cs="Arial"/>
        </w:rPr>
        <w:t xml:space="preserve">) is covered under the same family [Certificate; Contract; Policy] that covers the person receiving, or in need of, treatment for </w:t>
      </w:r>
      <w:r w:rsidR="00375BB5">
        <w:rPr>
          <w:rFonts w:ascii="Arial" w:hAnsi="Arial" w:cs="Arial"/>
        </w:rPr>
        <w:t xml:space="preserve">a </w:t>
      </w:r>
      <w:r w:rsidR="00DC59D2">
        <w:rPr>
          <w:rFonts w:ascii="Arial" w:hAnsi="Arial" w:cs="Arial"/>
        </w:rPr>
        <w:t xml:space="preserve">substance use </w:t>
      </w:r>
      <w:r w:rsidR="00F52698">
        <w:rPr>
          <w:rFonts w:ascii="Arial" w:hAnsi="Arial" w:cs="Arial"/>
        </w:rPr>
        <w:t>disorder</w:t>
      </w:r>
      <w:r w:rsidR="00DC59D2">
        <w:rPr>
          <w:rFonts w:ascii="Arial" w:hAnsi="Arial" w:cs="Arial"/>
        </w:rPr>
        <w:t>.  Our payment for a family member therapy session will be the same amount, regardless of the number of family members who attend the family therapy session.</w:t>
      </w:r>
    </w:p>
    <w:p w14:paraId="3BECC934" w14:textId="77777777" w:rsidR="00DC59D2" w:rsidRDefault="00DC59D2" w:rsidP="00E81A12">
      <w:pPr>
        <w:ind w:left="720"/>
        <w:rPr>
          <w:rFonts w:ascii="Arial" w:hAnsi="Arial" w:cs="Arial"/>
        </w:rPr>
      </w:pPr>
      <w:r w:rsidRPr="00A80003">
        <w:rPr>
          <w:rFonts w:ascii="Arial" w:hAnsi="Arial" w:cs="Arial"/>
          <w:i/>
          <w:iCs/>
        </w:rPr>
        <w:t xml:space="preserve">{Drafting Note:  The standard </w:t>
      </w:r>
      <w:r>
        <w:rPr>
          <w:rFonts w:ascii="Arial" w:hAnsi="Arial" w:cs="Arial"/>
          <w:i/>
          <w:iCs/>
        </w:rPr>
        <w:t>NYSOH</w:t>
      </w:r>
      <w:r w:rsidRPr="00A80003">
        <w:rPr>
          <w:rFonts w:ascii="Arial" w:hAnsi="Arial" w:cs="Arial"/>
          <w:i/>
          <w:iCs/>
        </w:rPr>
        <w:t xml:space="preserve"> plan must cover 20 family visits.  Non-standard </w:t>
      </w:r>
      <w:r>
        <w:rPr>
          <w:rFonts w:ascii="Arial" w:hAnsi="Arial" w:cs="Arial"/>
          <w:i/>
          <w:iCs/>
        </w:rPr>
        <w:t>NYSOH</w:t>
      </w:r>
      <w:r w:rsidRPr="00A80003">
        <w:rPr>
          <w:rFonts w:ascii="Arial" w:hAnsi="Arial" w:cs="Arial"/>
          <w:i/>
          <w:iCs/>
        </w:rPr>
        <w:t xml:space="preserve"> plans and plans offered outside the </w:t>
      </w:r>
      <w:r>
        <w:rPr>
          <w:rFonts w:ascii="Arial" w:hAnsi="Arial" w:cs="Arial"/>
          <w:i/>
          <w:iCs/>
        </w:rPr>
        <w:t>NYSOH</w:t>
      </w:r>
      <w:r w:rsidRPr="00A80003">
        <w:rPr>
          <w:rFonts w:ascii="Arial" w:hAnsi="Arial" w:cs="Arial"/>
          <w:i/>
          <w:iCs/>
        </w:rPr>
        <w:t xml:space="preserve"> may cover more than 20 visits.}</w:t>
      </w:r>
      <w:r>
        <w:rPr>
          <w:rFonts w:ascii="Arial" w:hAnsi="Arial" w:cs="Arial"/>
        </w:rPr>
        <w:t xml:space="preserve"> </w:t>
      </w:r>
    </w:p>
    <w:p w14:paraId="05EF998D" w14:textId="77777777" w:rsidR="00D01B1D" w:rsidRPr="00D01B1D" w:rsidRDefault="00D01B1D" w:rsidP="00541725">
      <w:pPr>
        <w:ind w:left="720"/>
        <w:rPr>
          <w:rFonts w:ascii="Arial" w:hAnsi="Arial" w:cs="Arial"/>
          <w:iCs/>
        </w:rPr>
      </w:pPr>
    </w:p>
    <w:sectPr w:rsidR="00D01B1D" w:rsidRPr="00D01B1D" w:rsidSect="00512E3E">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5A719" w14:textId="77777777" w:rsidR="00277F70" w:rsidRDefault="00277F70">
      <w:r>
        <w:separator/>
      </w:r>
    </w:p>
  </w:endnote>
  <w:endnote w:type="continuationSeparator" w:id="0">
    <w:p w14:paraId="605856B3" w14:textId="77777777" w:rsidR="00277F70" w:rsidRDefault="00277F70">
      <w:r>
        <w:continuationSeparator/>
      </w:r>
    </w:p>
  </w:endnote>
  <w:endnote w:type="continuationNotice" w:id="1">
    <w:p w14:paraId="65FB75A9" w14:textId="77777777" w:rsidR="00277F70" w:rsidRDefault="00277F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73848" w14:textId="77777777" w:rsidR="003217F8" w:rsidRDefault="003217F8">
    <w:pPr>
      <w:pStyle w:val="Footer"/>
      <w:jc w:val="center"/>
    </w:pPr>
    <w:r>
      <w:fldChar w:fldCharType="begin"/>
    </w:r>
    <w:r>
      <w:instrText xml:space="preserve"> PAGE   \* MERGEFORMAT </w:instrText>
    </w:r>
    <w:r>
      <w:fldChar w:fldCharType="separate"/>
    </w:r>
    <w:r w:rsidR="00524B2A">
      <w:rPr>
        <w:noProof/>
      </w:rPr>
      <w:t>4</w:t>
    </w:r>
    <w:r>
      <w:rPr>
        <w:noProof/>
      </w:rPr>
      <w:fldChar w:fldCharType="end"/>
    </w:r>
  </w:p>
  <w:p w14:paraId="1256D6D5" w14:textId="77777777" w:rsidR="003217F8" w:rsidRDefault="003217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2588A" w14:textId="77777777" w:rsidR="00277F70" w:rsidRDefault="00277F70">
      <w:r>
        <w:separator/>
      </w:r>
    </w:p>
  </w:footnote>
  <w:footnote w:type="continuationSeparator" w:id="0">
    <w:p w14:paraId="1132F875" w14:textId="77777777" w:rsidR="00277F70" w:rsidRDefault="00277F70">
      <w:r>
        <w:continuationSeparator/>
      </w:r>
    </w:p>
  </w:footnote>
  <w:footnote w:type="continuationNotice" w:id="1">
    <w:p w14:paraId="1EB2F756" w14:textId="77777777" w:rsidR="00277F70" w:rsidRDefault="00277F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F8152" w14:textId="203E89BA" w:rsidR="00512E3E" w:rsidRPr="00512E3E" w:rsidRDefault="004D533E">
    <w:pPr>
      <w:pStyle w:val="Header"/>
      <w:rPr>
        <w:rFonts w:ascii="Arial" w:hAnsi="Arial" w:cs="Arial"/>
        <w:sz w:val="20"/>
      </w:rPr>
    </w:pPr>
    <w:r>
      <w:rPr>
        <w:rFonts w:ascii="Arial" w:hAnsi="Arial" w:cs="Arial"/>
        <w:sz w:val="20"/>
      </w:rPr>
      <w:t>7/25/23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E7995"/>
    <w:multiLevelType w:val="hybridMultilevel"/>
    <w:tmpl w:val="77AA29F0"/>
    <w:lvl w:ilvl="0" w:tplc="5A340D16">
      <w:start w:val="1"/>
      <w:numFmt w:val="upperLetter"/>
      <w:lvlText w:val="%1."/>
      <w:lvlJc w:val="left"/>
      <w:pPr>
        <w:ind w:left="730" w:hanging="3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2B4D75"/>
    <w:multiLevelType w:val="singleLevel"/>
    <w:tmpl w:val="0409001B"/>
    <w:lvl w:ilvl="0">
      <w:start w:val="1"/>
      <w:numFmt w:val="lowerRoman"/>
      <w:lvlText w:val="%1."/>
      <w:lvlJc w:val="right"/>
      <w:pPr>
        <w:ind w:left="720" w:hanging="360"/>
      </w:pPr>
      <w:rPr>
        <w:rFonts w:hint="default"/>
        <w:b/>
        <w:sz w:val="22"/>
      </w:rPr>
    </w:lvl>
  </w:abstractNum>
  <w:abstractNum w:abstractNumId="2" w15:restartNumberingAfterBreak="0">
    <w:nsid w:val="2533512B"/>
    <w:multiLevelType w:val="hybridMultilevel"/>
    <w:tmpl w:val="41A0FC68"/>
    <w:lvl w:ilvl="0" w:tplc="14F8E502">
      <w:start w:val="1"/>
      <w:numFmt w:val="decimal"/>
      <w:lvlText w:val="%1."/>
      <w:lvlJc w:val="left"/>
      <w:pPr>
        <w:ind w:left="720" w:hanging="360"/>
      </w:pPr>
      <w:rPr>
        <w:rFonts w:hint="default"/>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8211476"/>
    <w:multiLevelType w:val="hybridMultilevel"/>
    <w:tmpl w:val="9CAE3ED2"/>
    <w:lvl w:ilvl="0" w:tplc="7114700A">
      <w:start w:val="1"/>
      <w:numFmt w:val="upperLetter"/>
      <w:lvlText w:val="%1."/>
      <w:lvlJc w:val="left"/>
      <w:pPr>
        <w:ind w:left="18" w:firstLine="72"/>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4" w15:restartNumberingAfterBreak="0">
    <w:nsid w:val="3D33017B"/>
    <w:multiLevelType w:val="hybridMultilevel"/>
    <w:tmpl w:val="032A9EE0"/>
    <w:lvl w:ilvl="0" w:tplc="895C2976">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CE10CA4"/>
    <w:multiLevelType w:val="hybridMultilevel"/>
    <w:tmpl w:val="E21283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FE97512"/>
    <w:multiLevelType w:val="hybridMultilevel"/>
    <w:tmpl w:val="23E805A8"/>
    <w:lvl w:ilvl="0" w:tplc="AE94D9E4">
      <w:start w:val="3"/>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29E3CE5"/>
    <w:multiLevelType w:val="hybridMultilevel"/>
    <w:tmpl w:val="04A81F22"/>
    <w:lvl w:ilvl="0" w:tplc="A63CEB2E">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43D6C08"/>
    <w:multiLevelType w:val="hybridMultilevel"/>
    <w:tmpl w:val="E3689796"/>
    <w:lvl w:ilvl="0" w:tplc="0409000F">
      <w:start w:val="3"/>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BF4659E"/>
    <w:multiLevelType w:val="hybridMultilevel"/>
    <w:tmpl w:val="36A2549C"/>
    <w:lvl w:ilvl="0" w:tplc="6330B888">
      <w:start w:val="4"/>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11E0726"/>
    <w:multiLevelType w:val="hybridMultilevel"/>
    <w:tmpl w:val="7A3E000E"/>
    <w:lvl w:ilvl="0" w:tplc="04090001">
      <w:start w:val="1"/>
      <w:numFmt w:val="bullet"/>
      <w:lvlText w:val=""/>
      <w:lvlJc w:val="left"/>
      <w:pPr>
        <w:ind w:left="720" w:hanging="360"/>
      </w:pPr>
      <w:rPr>
        <w:rFonts w:ascii="Symbol" w:hAnsi="Symbol" w:cs="Symbol"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E851520"/>
    <w:multiLevelType w:val="hybridMultilevel"/>
    <w:tmpl w:val="48B80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2471117">
    <w:abstractNumId w:val="5"/>
  </w:num>
  <w:num w:numId="2" w16cid:durableId="271668633">
    <w:abstractNumId w:val="10"/>
  </w:num>
  <w:num w:numId="3" w16cid:durableId="1369447370">
    <w:abstractNumId w:val="7"/>
  </w:num>
  <w:num w:numId="4" w16cid:durableId="1729182555">
    <w:abstractNumId w:val="2"/>
  </w:num>
  <w:num w:numId="5" w16cid:durableId="2108885397">
    <w:abstractNumId w:val="4"/>
  </w:num>
  <w:num w:numId="6" w16cid:durableId="560021059">
    <w:abstractNumId w:val="3"/>
  </w:num>
  <w:num w:numId="7" w16cid:durableId="1855538089">
    <w:abstractNumId w:val="9"/>
  </w:num>
  <w:num w:numId="8" w16cid:durableId="527647898">
    <w:abstractNumId w:val="6"/>
  </w:num>
  <w:num w:numId="9" w16cid:durableId="1675568026">
    <w:abstractNumId w:val="8"/>
  </w:num>
  <w:num w:numId="10" w16cid:durableId="1484158163">
    <w:abstractNumId w:val="1"/>
  </w:num>
  <w:num w:numId="11" w16cid:durableId="2014988748">
    <w:abstractNumId w:val="11"/>
  </w:num>
  <w:num w:numId="12" w16cid:durableId="1587226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20"/>
  <w:doNotHyphenateCaps/>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67867"/>
    <w:rsid w:val="0001012C"/>
    <w:rsid w:val="00025F87"/>
    <w:rsid w:val="00026B13"/>
    <w:rsid w:val="00030EC5"/>
    <w:rsid w:val="000330AD"/>
    <w:rsid w:val="00036813"/>
    <w:rsid w:val="00037B7E"/>
    <w:rsid w:val="00043226"/>
    <w:rsid w:val="00046048"/>
    <w:rsid w:val="00063A17"/>
    <w:rsid w:val="00074B3A"/>
    <w:rsid w:val="00080E06"/>
    <w:rsid w:val="00081B81"/>
    <w:rsid w:val="00083074"/>
    <w:rsid w:val="00085226"/>
    <w:rsid w:val="000855DE"/>
    <w:rsid w:val="000857C3"/>
    <w:rsid w:val="00086A1F"/>
    <w:rsid w:val="0009373C"/>
    <w:rsid w:val="0009655E"/>
    <w:rsid w:val="000A1270"/>
    <w:rsid w:val="000A58C7"/>
    <w:rsid w:val="000A7A41"/>
    <w:rsid w:val="000B2782"/>
    <w:rsid w:val="000B4000"/>
    <w:rsid w:val="000C1674"/>
    <w:rsid w:val="000C3349"/>
    <w:rsid w:val="000C35F8"/>
    <w:rsid w:val="000C470C"/>
    <w:rsid w:val="000C5DC2"/>
    <w:rsid w:val="000C5E48"/>
    <w:rsid w:val="000C6EC4"/>
    <w:rsid w:val="000C7812"/>
    <w:rsid w:val="000C7D20"/>
    <w:rsid w:val="000D01B6"/>
    <w:rsid w:val="000D527F"/>
    <w:rsid w:val="000D5E80"/>
    <w:rsid w:val="000D6B51"/>
    <w:rsid w:val="000E5058"/>
    <w:rsid w:val="000F34FB"/>
    <w:rsid w:val="000F58B5"/>
    <w:rsid w:val="000F63EE"/>
    <w:rsid w:val="000F71A2"/>
    <w:rsid w:val="001007F8"/>
    <w:rsid w:val="001020BD"/>
    <w:rsid w:val="0010214A"/>
    <w:rsid w:val="00104F72"/>
    <w:rsid w:val="001077A5"/>
    <w:rsid w:val="001141B5"/>
    <w:rsid w:val="001146CA"/>
    <w:rsid w:val="00121005"/>
    <w:rsid w:val="001245D1"/>
    <w:rsid w:val="00125738"/>
    <w:rsid w:val="00125FE0"/>
    <w:rsid w:val="001265A5"/>
    <w:rsid w:val="00127437"/>
    <w:rsid w:val="001318C9"/>
    <w:rsid w:val="00131E61"/>
    <w:rsid w:val="001328CE"/>
    <w:rsid w:val="00135835"/>
    <w:rsid w:val="00141E75"/>
    <w:rsid w:val="00141E9E"/>
    <w:rsid w:val="001425B3"/>
    <w:rsid w:val="00142ECC"/>
    <w:rsid w:val="00147B90"/>
    <w:rsid w:val="00151405"/>
    <w:rsid w:val="00151B30"/>
    <w:rsid w:val="0015220A"/>
    <w:rsid w:val="00155E8D"/>
    <w:rsid w:val="00167019"/>
    <w:rsid w:val="00171FC2"/>
    <w:rsid w:val="00180FA0"/>
    <w:rsid w:val="001811D2"/>
    <w:rsid w:val="00181D30"/>
    <w:rsid w:val="00183D56"/>
    <w:rsid w:val="001859F8"/>
    <w:rsid w:val="00193F29"/>
    <w:rsid w:val="00196260"/>
    <w:rsid w:val="001A3A39"/>
    <w:rsid w:val="001A5949"/>
    <w:rsid w:val="001A637F"/>
    <w:rsid w:val="001B1651"/>
    <w:rsid w:val="001B3381"/>
    <w:rsid w:val="001B3E55"/>
    <w:rsid w:val="001B4A15"/>
    <w:rsid w:val="001C3478"/>
    <w:rsid w:val="001C46F5"/>
    <w:rsid w:val="001C7F10"/>
    <w:rsid w:val="001D025E"/>
    <w:rsid w:val="001D08DC"/>
    <w:rsid w:val="001D3D2B"/>
    <w:rsid w:val="001D6BE1"/>
    <w:rsid w:val="001D74B0"/>
    <w:rsid w:val="001E1F6C"/>
    <w:rsid w:val="001E5341"/>
    <w:rsid w:val="001F0FAB"/>
    <w:rsid w:val="001F6A22"/>
    <w:rsid w:val="001F70D4"/>
    <w:rsid w:val="002028D4"/>
    <w:rsid w:val="00205AAF"/>
    <w:rsid w:val="00226C17"/>
    <w:rsid w:val="002314C8"/>
    <w:rsid w:val="00234129"/>
    <w:rsid w:val="00243469"/>
    <w:rsid w:val="00247EF3"/>
    <w:rsid w:val="00251087"/>
    <w:rsid w:val="00251B4F"/>
    <w:rsid w:val="002554B1"/>
    <w:rsid w:val="00256629"/>
    <w:rsid w:val="00260A55"/>
    <w:rsid w:val="00263E2A"/>
    <w:rsid w:val="00265BE9"/>
    <w:rsid w:val="00265C20"/>
    <w:rsid w:val="00265F27"/>
    <w:rsid w:val="00275DA8"/>
    <w:rsid w:val="00277586"/>
    <w:rsid w:val="00277F70"/>
    <w:rsid w:val="00282603"/>
    <w:rsid w:val="00285E87"/>
    <w:rsid w:val="00286FDD"/>
    <w:rsid w:val="0029253F"/>
    <w:rsid w:val="00293C33"/>
    <w:rsid w:val="00293E6C"/>
    <w:rsid w:val="00293FAF"/>
    <w:rsid w:val="002A065F"/>
    <w:rsid w:val="002A3CA4"/>
    <w:rsid w:val="002A4207"/>
    <w:rsid w:val="002B3154"/>
    <w:rsid w:val="002B3486"/>
    <w:rsid w:val="002B7324"/>
    <w:rsid w:val="002C5131"/>
    <w:rsid w:val="002D109C"/>
    <w:rsid w:val="002D1F0A"/>
    <w:rsid w:val="002D4360"/>
    <w:rsid w:val="002E3B27"/>
    <w:rsid w:val="002E4D22"/>
    <w:rsid w:val="002F012B"/>
    <w:rsid w:val="002F4AAC"/>
    <w:rsid w:val="00305FE2"/>
    <w:rsid w:val="00307E37"/>
    <w:rsid w:val="00311B0C"/>
    <w:rsid w:val="003217F8"/>
    <w:rsid w:val="00324C50"/>
    <w:rsid w:val="00326D1C"/>
    <w:rsid w:val="0033553A"/>
    <w:rsid w:val="00335E87"/>
    <w:rsid w:val="00337905"/>
    <w:rsid w:val="00341739"/>
    <w:rsid w:val="00343178"/>
    <w:rsid w:val="003459BE"/>
    <w:rsid w:val="003566C5"/>
    <w:rsid w:val="00356A2F"/>
    <w:rsid w:val="00363B36"/>
    <w:rsid w:val="003640F7"/>
    <w:rsid w:val="0036670B"/>
    <w:rsid w:val="00366E59"/>
    <w:rsid w:val="00367EC2"/>
    <w:rsid w:val="003740F1"/>
    <w:rsid w:val="00375BB5"/>
    <w:rsid w:val="00382DEB"/>
    <w:rsid w:val="00382E70"/>
    <w:rsid w:val="003960E5"/>
    <w:rsid w:val="003A1C19"/>
    <w:rsid w:val="003A2B02"/>
    <w:rsid w:val="003A3D7C"/>
    <w:rsid w:val="003B15C9"/>
    <w:rsid w:val="003B55F2"/>
    <w:rsid w:val="003B60E7"/>
    <w:rsid w:val="003C17F1"/>
    <w:rsid w:val="003C1C96"/>
    <w:rsid w:val="003C5376"/>
    <w:rsid w:val="003C6217"/>
    <w:rsid w:val="003D02A2"/>
    <w:rsid w:val="003D5A34"/>
    <w:rsid w:val="003D6C7F"/>
    <w:rsid w:val="003E1059"/>
    <w:rsid w:val="003E24D1"/>
    <w:rsid w:val="003E2D6C"/>
    <w:rsid w:val="003E4C1A"/>
    <w:rsid w:val="003F02EA"/>
    <w:rsid w:val="004041AA"/>
    <w:rsid w:val="00405838"/>
    <w:rsid w:val="00410C9E"/>
    <w:rsid w:val="004167FC"/>
    <w:rsid w:val="00421A9A"/>
    <w:rsid w:val="00425FC1"/>
    <w:rsid w:val="0042708F"/>
    <w:rsid w:val="004412D3"/>
    <w:rsid w:val="0044214D"/>
    <w:rsid w:val="00446835"/>
    <w:rsid w:val="0044767F"/>
    <w:rsid w:val="004504A0"/>
    <w:rsid w:val="00456ECC"/>
    <w:rsid w:val="004572EF"/>
    <w:rsid w:val="00457D24"/>
    <w:rsid w:val="00464536"/>
    <w:rsid w:val="00467867"/>
    <w:rsid w:val="00472C88"/>
    <w:rsid w:val="00473C49"/>
    <w:rsid w:val="00483334"/>
    <w:rsid w:val="00491745"/>
    <w:rsid w:val="00491AB5"/>
    <w:rsid w:val="004931E1"/>
    <w:rsid w:val="004960C1"/>
    <w:rsid w:val="004A1AEC"/>
    <w:rsid w:val="004A4B86"/>
    <w:rsid w:val="004A6338"/>
    <w:rsid w:val="004B0F10"/>
    <w:rsid w:val="004B4528"/>
    <w:rsid w:val="004B5ADC"/>
    <w:rsid w:val="004B72E8"/>
    <w:rsid w:val="004C1AEB"/>
    <w:rsid w:val="004C5D3F"/>
    <w:rsid w:val="004D0481"/>
    <w:rsid w:val="004D37D7"/>
    <w:rsid w:val="004D4AFE"/>
    <w:rsid w:val="004D533E"/>
    <w:rsid w:val="004D7101"/>
    <w:rsid w:val="004E2B9B"/>
    <w:rsid w:val="004E3736"/>
    <w:rsid w:val="004F50ED"/>
    <w:rsid w:val="004F5824"/>
    <w:rsid w:val="004F5C42"/>
    <w:rsid w:val="004F68D7"/>
    <w:rsid w:val="004F7196"/>
    <w:rsid w:val="005019D2"/>
    <w:rsid w:val="00503737"/>
    <w:rsid w:val="00506984"/>
    <w:rsid w:val="00512E3E"/>
    <w:rsid w:val="00520001"/>
    <w:rsid w:val="00521327"/>
    <w:rsid w:val="00523FB2"/>
    <w:rsid w:val="0052490F"/>
    <w:rsid w:val="00524B2A"/>
    <w:rsid w:val="00526940"/>
    <w:rsid w:val="00533042"/>
    <w:rsid w:val="00534259"/>
    <w:rsid w:val="00535202"/>
    <w:rsid w:val="00541725"/>
    <w:rsid w:val="00541DCC"/>
    <w:rsid w:val="00541EB7"/>
    <w:rsid w:val="005423EC"/>
    <w:rsid w:val="00542EE7"/>
    <w:rsid w:val="00544B63"/>
    <w:rsid w:val="00544CCF"/>
    <w:rsid w:val="0054722B"/>
    <w:rsid w:val="005472F2"/>
    <w:rsid w:val="0055505E"/>
    <w:rsid w:val="005577EB"/>
    <w:rsid w:val="005604C7"/>
    <w:rsid w:val="005607C5"/>
    <w:rsid w:val="00562137"/>
    <w:rsid w:val="00566313"/>
    <w:rsid w:val="0059250F"/>
    <w:rsid w:val="005A1B45"/>
    <w:rsid w:val="005A4864"/>
    <w:rsid w:val="005A7F62"/>
    <w:rsid w:val="005B07EC"/>
    <w:rsid w:val="005B1C3A"/>
    <w:rsid w:val="005B58C7"/>
    <w:rsid w:val="005B6DD2"/>
    <w:rsid w:val="005C406F"/>
    <w:rsid w:val="005D5450"/>
    <w:rsid w:val="005D7C6F"/>
    <w:rsid w:val="005E577E"/>
    <w:rsid w:val="005F23CF"/>
    <w:rsid w:val="00606CFF"/>
    <w:rsid w:val="00607570"/>
    <w:rsid w:val="00610089"/>
    <w:rsid w:val="00611F05"/>
    <w:rsid w:val="00615BC1"/>
    <w:rsid w:val="00617C01"/>
    <w:rsid w:val="006263A8"/>
    <w:rsid w:val="00630B1C"/>
    <w:rsid w:val="00634B44"/>
    <w:rsid w:val="00640D8F"/>
    <w:rsid w:val="00644B23"/>
    <w:rsid w:val="006560E3"/>
    <w:rsid w:val="0066474B"/>
    <w:rsid w:val="00664E6A"/>
    <w:rsid w:val="00665722"/>
    <w:rsid w:val="00673B40"/>
    <w:rsid w:val="0067773B"/>
    <w:rsid w:val="00677916"/>
    <w:rsid w:val="00681DB9"/>
    <w:rsid w:val="0068537F"/>
    <w:rsid w:val="00685D55"/>
    <w:rsid w:val="006863AC"/>
    <w:rsid w:val="00687A8E"/>
    <w:rsid w:val="006903F4"/>
    <w:rsid w:val="00691EE6"/>
    <w:rsid w:val="0069590B"/>
    <w:rsid w:val="00695FA1"/>
    <w:rsid w:val="006A0104"/>
    <w:rsid w:val="006A022D"/>
    <w:rsid w:val="006B0F54"/>
    <w:rsid w:val="006B6655"/>
    <w:rsid w:val="006B7A25"/>
    <w:rsid w:val="006C0127"/>
    <w:rsid w:val="006C0489"/>
    <w:rsid w:val="006C0850"/>
    <w:rsid w:val="006D060D"/>
    <w:rsid w:val="006D0E6A"/>
    <w:rsid w:val="006D23DD"/>
    <w:rsid w:val="006D5311"/>
    <w:rsid w:val="006E3B5D"/>
    <w:rsid w:val="006E3D78"/>
    <w:rsid w:val="006E3E89"/>
    <w:rsid w:val="00715AA8"/>
    <w:rsid w:val="007161F0"/>
    <w:rsid w:val="00720D27"/>
    <w:rsid w:val="007258AF"/>
    <w:rsid w:val="00726D37"/>
    <w:rsid w:val="00727E94"/>
    <w:rsid w:val="00730AB6"/>
    <w:rsid w:val="0073408E"/>
    <w:rsid w:val="00734FA1"/>
    <w:rsid w:val="00740E13"/>
    <w:rsid w:val="00741E6D"/>
    <w:rsid w:val="0074609C"/>
    <w:rsid w:val="007467EF"/>
    <w:rsid w:val="00752EC1"/>
    <w:rsid w:val="007710EB"/>
    <w:rsid w:val="00774C3B"/>
    <w:rsid w:val="00787C56"/>
    <w:rsid w:val="00790A49"/>
    <w:rsid w:val="00792F21"/>
    <w:rsid w:val="00794638"/>
    <w:rsid w:val="007975C6"/>
    <w:rsid w:val="00797E10"/>
    <w:rsid w:val="007A0394"/>
    <w:rsid w:val="007A260E"/>
    <w:rsid w:val="007B1922"/>
    <w:rsid w:val="007C07FE"/>
    <w:rsid w:val="007C5651"/>
    <w:rsid w:val="007C6A0D"/>
    <w:rsid w:val="007C7254"/>
    <w:rsid w:val="007D5688"/>
    <w:rsid w:val="007D60C2"/>
    <w:rsid w:val="007D730A"/>
    <w:rsid w:val="007F7C0E"/>
    <w:rsid w:val="008033B7"/>
    <w:rsid w:val="00810DC5"/>
    <w:rsid w:val="0082053A"/>
    <w:rsid w:val="00821379"/>
    <w:rsid w:val="00822B43"/>
    <w:rsid w:val="00823B2B"/>
    <w:rsid w:val="008275EA"/>
    <w:rsid w:val="00827800"/>
    <w:rsid w:val="00830D8B"/>
    <w:rsid w:val="008313C2"/>
    <w:rsid w:val="00835A54"/>
    <w:rsid w:val="00837D67"/>
    <w:rsid w:val="00845F20"/>
    <w:rsid w:val="00846840"/>
    <w:rsid w:val="008503CE"/>
    <w:rsid w:val="00863A15"/>
    <w:rsid w:val="00866575"/>
    <w:rsid w:val="00866B9E"/>
    <w:rsid w:val="0087230A"/>
    <w:rsid w:val="0087273F"/>
    <w:rsid w:val="0087461C"/>
    <w:rsid w:val="0089256B"/>
    <w:rsid w:val="00894CA4"/>
    <w:rsid w:val="008A5E83"/>
    <w:rsid w:val="008A7A1F"/>
    <w:rsid w:val="008A7CD0"/>
    <w:rsid w:val="008B1693"/>
    <w:rsid w:val="008B3048"/>
    <w:rsid w:val="008B3223"/>
    <w:rsid w:val="008B36AC"/>
    <w:rsid w:val="008B6804"/>
    <w:rsid w:val="008B6FC6"/>
    <w:rsid w:val="008B72ED"/>
    <w:rsid w:val="008C0926"/>
    <w:rsid w:val="008C0AAF"/>
    <w:rsid w:val="008C4B25"/>
    <w:rsid w:val="008C64EB"/>
    <w:rsid w:val="008D1D34"/>
    <w:rsid w:val="008D421E"/>
    <w:rsid w:val="008E0ED8"/>
    <w:rsid w:val="008E163F"/>
    <w:rsid w:val="008E4256"/>
    <w:rsid w:val="008E59D4"/>
    <w:rsid w:val="008E5C76"/>
    <w:rsid w:val="008E5EE5"/>
    <w:rsid w:val="008E6117"/>
    <w:rsid w:val="008F101E"/>
    <w:rsid w:val="008F2900"/>
    <w:rsid w:val="008F308B"/>
    <w:rsid w:val="008F6A0E"/>
    <w:rsid w:val="008F71E5"/>
    <w:rsid w:val="0090177D"/>
    <w:rsid w:val="00901786"/>
    <w:rsid w:val="00902D55"/>
    <w:rsid w:val="0090659E"/>
    <w:rsid w:val="009100E4"/>
    <w:rsid w:val="00913F29"/>
    <w:rsid w:val="00914A1E"/>
    <w:rsid w:val="00915B0E"/>
    <w:rsid w:val="00924A6E"/>
    <w:rsid w:val="0092546A"/>
    <w:rsid w:val="0092721A"/>
    <w:rsid w:val="00927331"/>
    <w:rsid w:val="0093622D"/>
    <w:rsid w:val="0094067C"/>
    <w:rsid w:val="00940972"/>
    <w:rsid w:val="0094178B"/>
    <w:rsid w:val="0094589B"/>
    <w:rsid w:val="0095126D"/>
    <w:rsid w:val="0095194F"/>
    <w:rsid w:val="0095264E"/>
    <w:rsid w:val="00962E1D"/>
    <w:rsid w:val="00963101"/>
    <w:rsid w:val="00964A15"/>
    <w:rsid w:val="00965A07"/>
    <w:rsid w:val="009702AB"/>
    <w:rsid w:val="0097273D"/>
    <w:rsid w:val="00973577"/>
    <w:rsid w:val="00973BEA"/>
    <w:rsid w:val="00975E91"/>
    <w:rsid w:val="00976DBA"/>
    <w:rsid w:val="00977B3A"/>
    <w:rsid w:val="009803D0"/>
    <w:rsid w:val="00984B55"/>
    <w:rsid w:val="00994DAE"/>
    <w:rsid w:val="00996C2D"/>
    <w:rsid w:val="00997448"/>
    <w:rsid w:val="009A0712"/>
    <w:rsid w:val="009A6412"/>
    <w:rsid w:val="009B118B"/>
    <w:rsid w:val="009B557D"/>
    <w:rsid w:val="009B5B06"/>
    <w:rsid w:val="009B6688"/>
    <w:rsid w:val="009B7EC0"/>
    <w:rsid w:val="009C2F23"/>
    <w:rsid w:val="009C5BF0"/>
    <w:rsid w:val="009C7C6A"/>
    <w:rsid w:val="009D05F3"/>
    <w:rsid w:val="009D0609"/>
    <w:rsid w:val="009D177C"/>
    <w:rsid w:val="009D4910"/>
    <w:rsid w:val="009E22B3"/>
    <w:rsid w:val="009E515B"/>
    <w:rsid w:val="009F05E7"/>
    <w:rsid w:val="009F1E17"/>
    <w:rsid w:val="009F4211"/>
    <w:rsid w:val="009F71BC"/>
    <w:rsid w:val="00A04D6C"/>
    <w:rsid w:val="00A05773"/>
    <w:rsid w:val="00A12D83"/>
    <w:rsid w:val="00A17000"/>
    <w:rsid w:val="00A22786"/>
    <w:rsid w:val="00A25111"/>
    <w:rsid w:val="00A2556C"/>
    <w:rsid w:val="00A261CA"/>
    <w:rsid w:val="00A26495"/>
    <w:rsid w:val="00A306ED"/>
    <w:rsid w:val="00A32392"/>
    <w:rsid w:val="00A36F74"/>
    <w:rsid w:val="00A437AE"/>
    <w:rsid w:val="00A45750"/>
    <w:rsid w:val="00A64E83"/>
    <w:rsid w:val="00A651E4"/>
    <w:rsid w:val="00A777DC"/>
    <w:rsid w:val="00A80003"/>
    <w:rsid w:val="00A87865"/>
    <w:rsid w:val="00A9296E"/>
    <w:rsid w:val="00A93375"/>
    <w:rsid w:val="00A94224"/>
    <w:rsid w:val="00A9621D"/>
    <w:rsid w:val="00A96B00"/>
    <w:rsid w:val="00AA32B2"/>
    <w:rsid w:val="00AB3D3A"/>
    <w:rsid w:val="00AB62FD"/>
    <w:rsid w:val="00AC1EE1"/>
    <w:rsid w:val="00AC2171"/>
    <w:rsid w:val="00AD0AB5"/>
    <w:rsid w:val="00AD29EB"/>
    <w:rsid w:val="00AD5EBC"/>
    <w:rsid w:val="00AE0F9C"/>
    <w:rsid w:val="00AE46BB"/>
    <w:rsid w:val="00AF1BED"/>
    <w:rsid w:val="00AF2601"/>
    <w:rsid w:val="00AF49C4"/>
    <w:rsid w:val="00B01819"/>
    <w:rsid w:val="00B06606"/>
    <w:rsid w:val="00B16A45"/>
    <w:rsid w:val="00B215EB"/>
    <w:rsid w:val="00B21B0F"/>
    <w:rsid w:val="00B230A7"/>
    <w:rsid w:val="00B35186"/>
    <w:rsid w:val="00B35DF1"/>
    <w:rsid w:val="00B41EEA"/>
    <w:rsid w:val="00B42E82"/>
    <w:rsid w:val="00B45137"/>
    <w:rsid w:val="00B45762"/>
    <w:rsid w:val="00B511EF"/>
    <w:rsid w:val="00B56621"/>
    <w:rsid w:val="00B57E43"/>
    <w:rsid w:val="00B602D4"/>
    <w:rsid w:val="00B60C2E"/>
    <w:rsid w:val="00B6116D"/>
    <w:rsid w:val="00B66653"/>
    <w:rsid w:val="00B71DBF"/>
    <w:rsid w:val="00B74BDA"/>
    <w:rsid w:val="00B83885"/>
    <w:rsid w:val="00B85F7B"/>
    <w:rsid w:val="00B865F3"/>
    <w:rsid w:val="00B90200"/>
    <w:rsid w:val="00B935CB"/>
    <w:rsid w:val="00B94FD2"/>
    <w:rsid w:val="00BA27A5"/>
    <w:rsid w:val="00BA2DCC"/>
    <w:rsid w:val="00BA63D8"/>
    <w:rsid w:val="00BB379C"/>
    <w:rsid w:val="00BC0FE8"/>
    <w:rsid w:val="00BC1DBB"/>
    <w:rsid w:val="00BC45DE"/>
    <w:rsid w:val="00BD3E0F"/>
    <w:rsid w:val="00BD44DF"/>
    <w:rsid w:val="00BE10A1"/>
    <w:rsid w:val="00BE304E"/>
    <w:rsid w:val="00BE323F"/>
    <w:rsid w:val="00BE4496"/>
    <w:rsid w:val="00BE6280"/>
    <w:rsid w:val="00BF1BB8"/>
    <w:rsid w:val="00BF3164"/>
    <w:rsid w:val="00BF75E3"/>
    <w:rsid w:val="00C004A3"/>
    <w:rsid w:val="00C024F7"/>
    <w:rsid w:val="00C02563"/>
    <w:rsid w:val="00C1173C"/>
    <w:rsid w:val="00C1291A"/>
    <w:rsid w:val="00C12EC1"/>
    <w:rsid w:val="00C21414"/>
    <w:rsid w:val="00C24F66"/>
    <w:rsid w:val="00C25D86"/>
    <w:rsid w:val="00C27EA8"/>
    <w:rsid w:val="00C3310F"/>
    <w:rsid w:val="00C36DA2"/>
    <w:rsid w:val="00C436BD"/>
    <w:rsid w:val="00C45665"/>
    <w:rsid w:val="00C47582"/>
    <w:rsid w:val="00C50CB1"/>
    <w:rsid w:val="00C615A2"/>
    <w:rsid w:val="00C71B20"/>
    <w:rsid w:val="00C84A62"/>
    <w:rsid w:val="00C864FB"/>
    <w:rsid w:val="00C9159E"/>
    <w:rsid w:val="00C95BF1"/>
    <w:rsid w:val="00C97C44"/>
    <w:rsid w:val="00C97EEF"/>
    <w:rsid w:val="00CA3E5B"/>
    <w:rsid w:val="00CA473C"/>
    <w:rsid w:val="00CA4B2E"/>
    <w:rsid w:val="00CA524C"/>
    <w:rsid w:val="00CB1DCD"/>
    <w:rsid w:val="00CB2D2D"/>
    <w:rsid w:val="00CB332D"/>
    <w:rsid w:val="00CB4983"/>
    <w:rsid w:val="00CB7088"/>
    <w:rsid w:val="00CC25EF"/>
    <w:rsid w:val="00CC3BA2"/>
    <w:rsid w:val="00CC6C9A"/>
    <w:rsid w:val="00CD738D"/>
    <w:rsid w:val="00CE3673"/>
    <w:rsid w:val="00CE39FC"/>
    <w:rsid w:val="00CE67F9"/>
    <w:rsid w:val="00CF0008"/>
    <w:rsid w:val="00CF0233"/>
    <w:rsid w:val="00CF1D43"/>
    <w:rsid w:val="00D01A2A"/>
    <w:rsid w:val="00D01B1D"/>
    <w:rsid w:val="00D05676"/>
    <w:rsid w:val="00D0628E"/>
    <w:rsid w:val="00D12848"/>
    <w:rsid w:val="00D12F3D"/>
    <w:rsid w:val="00D22F0A"/>
    <w:rsid w:val="00D2491A"/>
    <w:rsid w:val="00D34411"/>
    <w:rsid w:val="00D36566"/>
    <w:rsid w:val="00D44F2A"/>
    <w:rsid w:val="00D471BD"/>
    <w:rsid w:val="00D54663"/>
    <w:rsid w:val="00D609D6"/>
    <w:rsid w:val="00D65AED"/>
    <w:rsid w:val="00D76E2C"/>
    <w:rsid w:val="00D80A8F"/>
    <w:rsid w:val="00D86CED"/>
    <w:rsid w:val="00D90B54"/>
    <w:rsid w:val="00D91BFF"/>
    <w:rsid w:val="00D91E39"/>
    <w:rsid w:val="00D92EFC"/>
    <w:rsid w:val="00D96BDF"/>
    <w:rsid w:val="00D97CCB"/>
    <w:rsid w:val="00DA09AD"/>
    <w:rsid w:val="00DA2277"/>
    <w:rsid w:val="00DA2948"/>
    <w:rsid w:val="00DA68C3"/>
    <w:rsid w:val="00DB0E84"/>
    <w:rsid w:val="00DB38C9"/>
    <w:rsid w:val="00DB61B3"/>
    <w:rsid w:val="00DC4496"/>
    <w:rsid w:val="00DC521D"/>
    <w:rsid w:val="00DC59D2"/>
    <w:rsid w:val="00DC5EED"/>
    <w:rsid w:val="00DD2987"/>
    <w:rsid w:val="00DD3593"/>
    <w:rsid w:val="00DE05E3"/>
    <w:rsid w:val="00DF15A9"/>
    <w:rsid w:val="00DF380C"/>
    <w:rsid w:val="00DF6758"/>
    <w:rsid w:val="00DF7208"/>
    <w:rsid w:val="00E04ABC"/>
    <w:rsid w:val="00E04D96"/>
    <w:rsid w:val="00E136BA"/>
    <w:rsid w:val="00E140CE"/>
    <w:rsid w:val="00E17554"/>
    <w:rsid w:val="00E252EB"/>
    <w:rsid w:val="00E27B82"/>
    <w:rsid w:val="00E43508"/>
    <w:rsid w:val="00E44315"/>
    <w:rsid w:val="00E521B7"/>
    <w:rsid w:val="00E579F3"/>
    <w:rsid w:val="00E62FD2"/>
    <w:rsid w:val="00E7047B"/>
    <w:rsid w:val="00E73C5A"/>
    <w:rsid w:val="00E74896"/>
    <w:rsid w:val="00E77BDD"/>
    <w:rsid w:val="00E81A12"/>
    <w:rsid w:val="00E8460C"/>
    <w:rsid w:val="00E84FE9"/>
    <w:rsid w:val="00E85F49"/>
    <w:rsid w:val="00E92E9F"/>
    <w:rsid w:val="00E968C4"/>
    <w:rsid w:val="00EA1A77"/>
    <w:rsid w:val="00EB2C36"/>
    <w:rsid w:val="00EB3928"/>
    <w:rsid w:val="00EC1329"/>
    <w:rsid w:val="00EC349B"/>
    <w:rsid w:val="00ED12F3"/>
    <w:rsid w:val="00ED1346"/>
    <w:rsid w:val="00ED3F1A"/>
    <w:rsid w:val="00EE03FA"/>
    <w:rsid w:val="00EE0E34"/>
    <w:rsid w:val="00EE0FB7"/>
    <w:rsid w:val="00EE232F"/>
    <w:rsid w:val="00EE254D"/>
    <w:rsid w:val="00EE2983"/>
    <w:rsid w:val="00EE4CB5"/>
    <w:rsid w:val="00EE4E27"/>
    <w:rsid w:val="00EE5328"/>
    <w:rsid w:val="00EF166C"/>
    <w:rsid w:val="00EF1DDE"/>
    <w:rsid w:val="00EF2E5F"/>
    <w:rsid w:val="00EF3A75"/>
    <w:rsid w:val="00EF3D52"/>
    <w:rsid w:val="00F0442C"/>
    <w:rsid w:val="00F153FE"/>
    <w:rsid w:val="00F15996"/>
    <w:rsid w:val="00F23A83"/>
    <w:rsid w:val="00F246EA"/>
    <w:rsid w:val="00F2545C"/>
    <w:rsid w:val="00F271EF"/>
    <w:rsid w:val="00F30385"/>
    <w:rsid w:val="00F30A51"/>
    <w:rsid w:val="00F30AC1"/>
    <w:rsid w:val="00F332C0"/>
    <w:rsid w:val="00F339BA"/>
    <w:rsid w:val="00F35626"/>
    <w:rsid w:val="00F356C3"/>
    <w:rsid w:val="00F3646B"/>
    <w:rsid w:val="00F36C3D"/>
    <w:rsid w:val="00F40B65"/>
    <w:rsid w:val="00F44321"/>
    <w:rsid w:val="00F445E4"/>
    <w:rsid w:val="00F47ADB"/>
    <w:rsid w:val="00F50607"/>
    <w:rsid w:val="00F52698"/>
    <w:rsid w:val="00F53EBB"/>
    <w:rsid w:val="00F557BB"/>
    <w:rsid w:val="00F56A71"/>
    <w:rsid w:val="00F60876"/>
    <w:rsid w:val="00F614EB"/>
    <w:rsid w:val="00F6230A"/>
    <w:rsid w:val="00F74FB1"/>
    <w:rsid w:val="00F827AD"/>
    <w:rsid w:val="00F828C8"/>
    <w:rsid w:val="00F82CBB"/>
    <w:rsid w:val="00F86DBF"/>
    <w:rsid w:val="00F9393E"/>
    <w:rsid w:val="00FA7BB9"/>
    <w:rsid w:val="00FB022F"/>
    <w:rsid w:val="00FB140C"/>
    <w:rsid w:val="00FB14A2"/>
    <w:rsid w:val="00FB4D47"/>
    <w:rsid w:val="00FB538A"/>
    <w:rsid w:val="00FC2DCA"/>
    <w:rsid w:val="00FC30B7"/>
    <w:rsid w:val="00FC5EA2"/>
    <w:rsid w:val="00FC73F0"/>
    <w:rsid w:val="00FC7D3D"/>
    <w:rsid w:val="00FD4517"/>
    <w:rsid w:val="00FE195D"/>
    <w:rsid w:val="00FE6A6D"/>
    <w:rsid w:val="00FF120B"/>
    <w:rsid w:val="00FF5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A578789"/>
  <w15:chartTrackingRefBased/>
  <w15:docId w15:val="{F407F260-C852-4F32-A5CF-AB6B72E68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7C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C95BF1"/>
    <w:rPr>
      <w:sz w:val="16"/>
      <w:szCs w:val="16"/>
    </w:rPr>
  </w:style>
  <w:style w:type="paragraph" w:styleId="CommentText">
    <w:name w:val="annotation text"/>
    <w:basedOn w:val="Normal"/>
    <w:link w:val="CommentTextChar"/>
    <w:uiPriority w:val="99"/>
    <w:semiHidden/>
    <w:rsid w:val="00C95BF1"/>
    <w:rPr>
      <w:sz w:val="20"/>
      <w:szCs w:val="20"/>
    </w:rPr>
  </w:style>
  <w:style w:type="character" w:customStyle="1" w:styleId="CommentTextChar">
    <w:name w:val="Comment Text Char"/>
    <w:link w:val="CommentText"/>
    <w:uiPriority w:val="99"/>
    <w:semiHidden/>
    <w:locked/>
    <w:rsid w:val="005607C5"/>
    <w:rPr>
      <w:sz w:val="20"/>
      <w:szCs w:val="20"/>
    </w:rPr>
  </w:style>
  <w:style w:type="paragraph" w:styleId="CommentSubject">
    <w:name w:val="annotation subject"/>
    <w:basedOn w:val="CommentText"/>
    <w:next w:val="CommentText"/>
    <w:link w:val="CommentSubjectChar"/>
    <w:uiPriority w:val="99"/>
    <w:semiHidden/>
    <w:rsid w:val="00C95BF1"/>
    <w:rPr>
      <w:b/>
      <w:bCs/>
    </w:rPr>
  </w:style>
  <w:style w:type="character" w:customStyle="1" w:styleId="CommentSubjectChar">
    <w:name w:val="Comment Subject Char"/>
    <w:link w:val="CommentSubject"/>
    <w:uiPriority w:val="99"/>
    <w:semiHidden/>
    <w:locked/>
    <w:rsid w:val="005607C5"/>
    <w:rPr>
      <w:b/>
      <w:bCs/>
      <w:sz w:val="20"/>
      <w:szCs w:val="20"/>
    </w:rPr>
  </w:style>
  <w:style w:type="paragraph" w:styleId="BalloonText">
    <w:name w:val="Balloon Text"/>
    <w:basedOn w:val="Normal"/>
    <w:link w:val="BalloonTextChar"/>
    <w:uiPriority w:val="99"/>
    <w:semiHidden/>
    <w:rsid w:val="00C95BF1"/>
    <w:rPr>
      <w:rFonts w:ascii="Tahoma" w:hAnsi="Tahoma" w:cs="Tahoma"/>
      <w:sz w:val="16"/>
      <w:szCs w:val="16"/>
    </w:rPr>
  </w:style>
  <w:style w:type="character" w:customStyle="1" w:styleId="BalloonTextChar">
    <w:name w:val="Balloon Text Char"/>
    <w:link w:val="BalloonText"/>
    <w:uiPriority w:val="99"/>
    <w:semiHidden/>
    <w:locked/>
    <w:rsid w:val="005607C5"/>
    <w:rPr>
      <w:rFonts w:ascii="Tahoma" w:hAnsi="Tahoma" w:cs="Tahoma"/>
      <w:sz w:val="16"/>
      <w:szCs w:val="16"/>
    </w:rPr>
  </w:style>
  <w:style w:type="paragraph" w:styleId="Header">
    <w:name w:val="header"/>
    <w:basedOn w:val="Normal"/>
    <w:link w:val="HeaderChar"/>
    <w:uiPriority w:val="99"/>
    <w:rsid w:val="008F308B"/>
    <w:pPr>
      <w:tabs>
        <w:tab w:val="center" w:pos="4320"/>
        <w:tab w:val="right" w:pos="8640"/>
      </w:tabs>
    </w:pPr>
  </w:style>
  <w:style w:type="character" w:customStyle="1" w:styleId="HeaderChar">
    <w:name w:val="Header Char"/>
    <w:link w:val="Header"/>
    <w:uiPriority w:val="99"/>
    <w:semiHidden/>
    <w:locked/>
    <w:rsid w:val="005607C5"/>
    <w:rPr>
      <w:sz w:val="24"/>
      <w:szCs w:val="24"/>
    </w:rPr>
  </w:style>
  <w:style w:type="paragraph" w:styleId="Footer">
    <w:name w:val="footer"/>
    <w:basedOn w:val="Normal"/>
    <w:link w:val="FooterChar"/>
    <w:uiPriority w:val="99"/>
    <w:rsid w:val="008F308B"/>
    <w:pPr>
      <w:tabs>
        <w:tab w:val="center" w:pos="4320"/>
        <w:tab w:val="right" w:pos="8640"/>
      </w:tabs>
    </w:pPr>
  </w:style>
  <w:style w:type="character" w:customStyle="1" w:styleId="FooterChar">
    <w:name w:val="Footer Char"/>
    <w:link w:val="Footer"/>
    <w:uiPriority w:val="99"/>
    <w:locked/>
    <w:rsid w:val="005607C5"/>
    <w:rPr>
      <w:sz w:val="24"/>
      <w:szCs w:val="24"/>
    </w:rPr>
  </w:style>
  <w:style w:type="paragraph" w:styleId="ListParagraph">
    <w:name w:val="List Paragraph"/>
    <w:basedOn w:val="Normal"/>
    <w:uiPriority w:val="99"/>
    <w:qFormat/>
    <w:rsid w:val="00A17000"/>
    <w:pPr>
      <w:ind w:left="720"/>
    </w:pPr>
  </w:style>
  <w:style w:type="character" w:styleId="Emphasis">
    <w:name w:val="Emphasis"/>
    <w:qFormat/>
    <w:locked/>
    <w:rsid w:val="002A3CA4"/>
    <w:rPr>
      <w:i/>
      <w:iCs/>
    </w:rPr>
  </w:style>
  <w:style w:type="paragraph" w:styleId="Revision">
    <w:name w:val="Revision"/>
    <w:hidden/>
    <w:uiPriority w:val="99"/>
    <w:semiHidden/>
    <w:rsid w:val="002028D4"/>
    <w:rPr>
      <w:sz w:val="24"/>
      <w:szCs w:val="24"/>
    </w:rPr>
  </w:style>
  <w:style w:type="paragraph" w:customStyle="1" w:styleId="Default">
    <w:name w:val="Default"/>
    <w:rsid w:val="00AC1EE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DAE4D-615A-469F-BD80-9EA5E3A2A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2514</Words>
  <Characters>14334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Model Language Provision</vt:lpstr>
    </vt:vector>
  </TitlesOfParts>
  <Company>NYS DFS</Company>
  <LinksUpToDate>false</LinksUpToDate>
  <CharactersWithSpaces>16815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Language Provision</dc:title>
  <dc:subject/>
  <dc:creator>Jason St. James</dc:creator>
  <cp:keywords/>
  <cp:lastModifiedBy>Brennan, Danielle (DFS)</cp:lastModifiedBy>
  <cp:revision>5</cp:revision>
  <cp:lastPrinted>2016-03-03T19:11:00Z</cp:lastPrinted>
  <dcterms:created xsi:type="dcterms:W3CDTF">2023-06-21T19:51:00Z</dcterms:created>
  <dcterms:modified xsi:type="dcterms:W3CDTF">2023-07-25T17:32:00Z</dcterms:modified>
</cp:coreProperties>
</file>